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0C955" w14:textId="696BC547" w:rsidR="00A02372" w:rsidRPr="00A02372" w:rsidRDefault="00923A70" w:rsidP="00A02372">
      <w:pPr>
        <w:pStyle w:val="Heading1"/>
      </w:pPr>
      <w:bookmarkStart w:id="0" w:name="_Toc193790679"/>
      <w:bookmarkStart w:id="1" w:name="_Toc194387149"/>
      <w:bookmarkStart w:id="2" w:name="_Toc194479430"/>
      <w:bookmarkStart w:id="3" w:name="_Toc200974072"/>
      <w:bookmarkStart w:id="4" w:name="_Toc202260179"/>
      <w:r w:rsidRPr="008F3AD2">
        <w:t>Research Protocol Template</w:t>
      </w:r>
      <w:bookmarkStart w:id="5" w:name="_Toc200974073"/>
      <w:bookmarkStart w:id="6" w:name="_Hlk194480030"/>
      <w:bookmarkEnd w:id="0"/>
      <w:bookmarkEnd w:id="1"/>
      <w:bookmarkEnd w:id="2"/>
      <w:bookmarkEnd w:id="3"/>
      <w:r w:rsidR="00A02372">
        <w:br/>
      </w:r>
      <w:r w:rsidR="00A02372" w:rsidRPr="00A02372">
        <w:rPr>
          <w:b w:val="0"/>
          <w:bCs/>
          <w:sz w:val="16"/>
          <w:szCs w:val="16"/>
        </w:rPr>
        <w:t xml:space="preserve">V1.0 </w:t>
      </w:r>
      <w:r w:rsidR="00DD3D01">
        <w:rPr>
          <w:b w:val="0"/>
          <w:bCs/>
          <w:sz w:val="16"/>
          <w:szCs w:val="16"/>
        </w:rPr>
        <w:t>07/05/2026</w:t>
      </w:r>
    </w:p>
    <w:p w14:paraId="29A8B6DA" w14:textId="6E42F406" w:rsidR="008939E0" w:rsidRPr="008939E0" w:rsidRDefault="0005033A" w:rsidP="008939E0">
      <w:pPr>
        <w:pStyle w:val="Heading2"/>
      </w:pPr>
      <w:r w:rsidRPr="008939E0">
        <w:t>If you are completing</w:t>
      </w:r>
      <w:r w:rsidR="008939E0" w:rsidRPr="008939E0">
        <w:t xml:space="preserve"> any of the following: </w:t>
      </w:r>
    </w:p>
    <w:p w14:paraId="3C3B7587" w14:textId="596762B7" w:rsidR="0005033A" w:rsidRPr="008939E0" w:rsidRDefault="008939E0" w:rsidP="000B7458">
      <w:pPr>
        <w:pStyle w:val="BodyText"/>
        <w:numPr>
          <w:ilvl w:val="0"/>
          <w:numId w:val="23"/>
        </w:numPr>
        <w:rPr>
          <w:i/>
          <w:iCs/>
        </w:rPr>
      </w:pPr>
      <w:r>
        <w:t>R</w:t>
      </w:r>
      <w:r w:rsidR="0005033A" w:rsidRPr="00F42179">
        <w:t xml:space="preserve">etrospective research, please use the </w:t>
      </w:r>
      <w:r w:rsidR="0005033A" w:rsidRPr="008939E0">
        <w:rPr>
          <w:i/>
          <w:iCs/>
        </w:rPr>
        <w:t>“Research Protocol Template – Retrospective Research”</w:t>
      </w:r>
      <w:bookmarkEnd w:id="4"/>
      <w:bookmarkEnd w:id="5"/>
    </w:p>
    <w:p w14:paraId="09780094" w14:textId="375B2AEF" w:rsidR="008939E0" w:rsidRPr="008939E0" w:rsidRDefault="008939E0" w:rsidP="000B7458">
      <w:pPr>
        <w:pStyle w:val="BodyText"/>
        <w:numPr>
          <w:ilvl w:val="0"/>
          <w:numId w:val="23"/>
        </w:numPr>
      </w:pPr>
      <w:r>
        <w:t xml:space="preserve">Accessing </w:t>
      </w:r>
      <w:r w:rsidR="000D4D69">
        <w:t>b</w:t>
      </w:r>
      <w:r>
        <w:t xml:space="preserve">iobank </w:t>
      </w:r>
      <w:r w:rsidR="000D4D69">
        <w:t>s</w:t>
      </w:r>
      <w:r>
        <w:t>amples/</w:t>
      </w:r>
      <w:r w:rsidR="000D4D69">
        <w:t>d</w:t>
      </w:r>
      <w:r>
        <w:t xml:space="preserve">ata, please use the </w:t>
      </w:r>
      <w:r w:rsidRPr="008939E0">
        <w:rPr>
          <w:i/>
          <w:iCs/>
        </w:rPr>
        <w:t>“Research Protocol Template – Accessing Biobank Samples/Data”</w:t>
      </w:r>
    </w:p>
    <w:p w14:paraId="33E79562" w14:textId="192817DC" w:rsidR="00F56E86" w:rsidRPr="008F3AD2" w:rsidRDefault="00923A70" w:rsidP="00F56E86">
      <w:pPr>
        <w:pStyle w:val="BodyText"/>
        <w:rPr>
          <w:b/>
          <w:bCs/>
          <w:u w:val="single"/>
        </w:rPr>
      </w:pPr>
      <w:r w:rsidRPr="008F3AD2">
        <w:rPr>
          <w:b/>
          <w:bCs/>
          <w:u w:val="single"/>
        </w:rPr>
        <w:t xml:space="preserve">Please read this explanatory information and then delete when developing your research protocol. </w:t>
      </w:r>
    </w:p>
    <w:p w14:paraId="5133E5BE" w14:textId="4F0B6C3A" w:rsidR="00923A70" w:rsidRPr="008F3AD2" w:rsidRDefault="00923A70" w:rsidP="00923A70">
      <w:pPr>
        <w:pStyle w:val="BodyText"/>
        <w:rPr>
          <w:szCs w:val="20"/>
        </w:rPr>
      </w:pPr>
      <w:r w:rsidRPr="008F3AD2">
        <w:rPr>
          <w:szCs w:val="20"/>
        </w:rPr>
        <w:t>A well-structured</w:t>
      </w:r>
      <w:r w:rsidR="00543D3A" w:rsidRPr="00884D11">
        <w:rPr>
          <w:szCs w:val="20"/>
        </w:rPr>
        <w:t>,</w:t>
      </w:r>
      <w:r w:rsidRPr="008F3AD2">
        <w:rPr>
          <w:szCs w:val="20"/>
        </w:rPr>
        <w:t xml:space="preserve"> comprehensive protocol is essential for ensuring the success and quality of a research project. While numerous templates are available, most are tailored to </w:t>
      </w:r>
      <w:r w:rsidR="00855BDF" w:rsidRPr="008F3AD2">
        <w:rPr>
          <w:szCs w:val="20"/>
        </w:rPr>
        <w:t>clinical trials</w:t>
      </w:r>
      <w:r w:rsidRPr="008F3AD2">
        <w:rPr>
          <w:szCs w:val="20"/>
        </w:rPr>
        <w:t>. This document provide</w:t>
      </w:r>
      <w:r w:rsidR="000C4768" w:rsidRPr="008F3AD2">
        <w:rPr>
          <w:szCs w:val="20"/>
        </w:rPr>
        <w:t>s</w:t>
      </w:r>
      <w:r w:rsidRPr="008F3AD2">
        <w:rPr>
          <w:szCs w:val="20"/>
        </w:rPr>
        <w:t xml:space="preserve"> Mater researchers with a </w:t>
      </w:r>
      <w:r w:rsidR="002E3CDA">
        <w:rPr>
          <w:szCs w:val="20"/>
        </w:rPr>
        <w:t>template</w:t>
      </w:r>
      <w:r w:rsidR="002E3CDA" w:rsidRPr="008F3AD2">
        <w:rPr>
          <w:szCs w:val="20"/>
        </w:rPr>
        <w:t xml:space="preserve"> </w:t>
      </w:r>
      <w:r w:rsidR="002B3456">
        <w:rPr>
          <w:szCs w:val="20"/>
        </w:rPr>
        <w:t>tailored</w:t>
      </w:r>
      <w:r w:rsidR="002B3456" w:rsidRPr="008F3AD2">
        <w:rPr>
          <w:szCs w:val="20"/>
        </w:rPr>
        <w:t xml:space="preserve"> </w:t>
      </w:r>
      <w:r w:rsidRPr="008F3AD2">
        <w:rPr>
          <w:szCs w:val="20"/>
        </w:rPr>
        <w:t xml:space="preserve">to a wide variety of research </w:t>
      </w:r>
      <w:r w:rsidR="000C4768" w:rsidRPr="008F3AD2">
        <w:rPr>
          <w:szCs w:val="20"/>
        </w:rPr>
        <w:t>projects</w:t>
      </w:r>
      <w:r w:rsidRPr="008F3AD2">
        <w:rPr>
          <w:szCs w:val="20"/>
        </w:rPr>
        <w:t xml:space="preserve">. </w:t>
      </w:r>
    </w:p>
    <w:p w14:paraId="4F01983E" w14:textId="564AA2FB" w:rsidR="00923A70" w:rsidRPr="008667E8" w:rsidRDefault="00923A70" w:rsidP="00923A70">
      <w:pPr>
        <w:pStyle w:val="BodyText"/>
        <w:rPr>
          <w:bCs/>
          <w:szCs w:val="20"/>
        </w:rPr>
      </w:pPr>
      <w:r w:rsidRPr="008667E8">
        <w:rPr>
          <w:bCs/>
          <w:szCs w:val="20"/>
        </w:rPr>
        <w:t>The protocol</w:t>
      </w:r>
      <w:r w:rsidR="00855BDF" w:rsidRPr="008667E8">
        <w:rPr>
          <w:bCs/>
          <w:szCs w:val="20"/>
        </w:rPr>
        <w:t>:</w:t>
      </w:r>
      <w:r w:rsidRPr="008667E8">
        <w:rPr>
          <w:bCs/>
          <w:szCs w:val="20"/>
        </w:rPr>
        <w:t xml:space="preserve">  </w:t>
      </w:r>
    </w:p>
    <w:p w14:paraId="0B3A63C9" w14:textId="030374F1" w:rsidR="00923A70" w:rsidRPr="008F3AD2" w:rsidRDefault="00A95D92" w:rsidP="000B7458">
      <w:pPr>
        <w:pStyle w:val="BodyText"/>
        <w:numPr>
          <w:ilvl w:val="0"/>
          <w:numId w:val="12"/>
        </w:numPr>
        <w:rPr>
          <w:szCs w:val="20"/>
        </w:rPr>
      </w:pPr>
      <w:r>
        <w:rPr>
          <w:szCs w:val="20"/>
        </w:rPr>
        <w:t>p</w:t>
      </w:r>
      <w:r w:rsidR="00923A70" w:rsidRPr="008F3AD2">
        <w:rPr>
          <w:szCs w:val="20"/>
        </w:rPr>
        <w:t xml:space="preserve">rovides the </w:t>
      </w:r>
      <w:r>
        <w:rPr>
          <w:szCs w:val="20"/>
        </w:rPr>
        <w:t>rationale</w:t>
      </w:r>
      <w:r w:rsidR="00923A70" w:rsidRPr="008F3AD2">
        <w:rPr>
          <w:szCs w:val="20"/>
        </w:rPr>
        <w:t xml:space="preserve"> for the project</w:t>
      </w:r>
      <w:r w:rsidR="00855BDF" w:rsidRPr="008F3AD2">
        <w:rPr>
          <w:szCs w:val="20"/>
        </w:rPr>
        <w:t>;</w:t>
      </w:r>
      <w:r w:rsidR="00923A70" w:rsidRPr="008F3AD2">
        <w:rPr>
          <w:szCs w:val="20"/>
        </w:rPr>
        <w:t xml:space="preserve"> </w:t>
      </w:r>
    </w:p>
    <w:p w14:paraId="5A12C0A7" w14:textId="2CC22365" w:rsidR="00923A70" w:rsidRPr="008F3AD2" w:rsidRDefault="00A95D92" w:rsidP="000B7458">
      <w:pPr>
        <w:pStyle w:val="BodyText"/>
        <w:numPr>
          <w:ilvl w:val="0"/>
          <w:numId w:val="12"/>
        </w:numPr>
        <w:rPr>
          <w:szCs w:val="20"/>
        </w:rPr>
      </w:pPr>
      <w:r>
        <w:rPr>
          <w:szCs w:val="20"/>
        </w:rPr>
        <w:t>d</w:t>
      </w:r>
      <w:r w:rsidR="00923A70" w:rsidRPr="008F3AD2">
        <w:rPr>
          <w:szCs w:val="20"/>
        </w:rPr>
        <w:t>ocuments the research question, aim, hypothesis, methodology, data management and statistical analysis plan</w:t>
      </w:r>
      <w:r w:rsidR="003B02BB" w:rsidRPr="008F3AD2">
        <w:rPr>
          <w:szCs w:val="20"/>
        </w:rPr>
        <w:t>;</w:t>
      </w:r>
    </w:p>
    <w:p w14:paraId="1C75AE12" w14:textId="13A76711" w:rsidR="00923A70" w:rsidRPr="008F3AD2" w:rsidRDefault="00A95D92" w:rsidP="000B7458">
      <w:pPr>
        <w:pStyle w:val="BodyText"/>
        <w:numPr>
          <w:ilvl w:val="0"/>
          <w:numId w:val="12"/>
        </w:numPr>
        <w:rPr>
          <w:szCs w:val="20"/>
        </w:rPr>
      </w:pPr>
      <w:r>
        <w:rPr>
          <w:szCs w:val="20"/>
        </w:rPr>
        <w:t>i</w:t>
      </w:r>
      <w:r w:rsidR="00923A70" w:rsidRPr="008F3AD2">
        <w:rPr>
          <w:szCs w:val="20"/>
        </w:rPr>
        <w:t>s the roadmap for the conduct of the research</w:t>
      </w:r>
      <w:r w:rsidR="000C4768" w:rsidRPr="008F3AD2">
        <w:rPr>
          <w:szCs w:val="20"/>
        </w:rPr>
        <w:t>.</w:t>
      </w:r>
      <w:r w:rsidR="00923A70" w:rsidRPr="008F3AD2">
        <w:rPr>
          <w:szCs w:val="20"/>
        </w:rPr>
        <w:t xml:space="preserve"> </w:t>
      </w:r>
    </w:p>
    <w:p w14:paraId="2BB012E9" w14:textId="4A556E76" w:rsidR="00611D27" w:rsidRPr="008F3AD2" w:rsidRDefault="00611D27" w:rsidP="00611D27">
      <w:pPr>
        <w:pStyle w:val="BodyText"/>
        <w:rPr>
          <w:szCs w:val="20"/>
        </w:rPr>
      </w:pPr>
      <w:r w:rsidRPr="008F3AD2">
        <w:rPr>
          <w:szCs w:val="20"/>
        </w:rPr>
        <w:t>Th</w:t>
      </w:r>
      <w:r w:rsidR="0051012E">
        <w:rPr>
          <w:szCs w:val="20"/>
        </w:rPr>
        <w:t>is</w:t>
      </w:r>
      <w:r w:rsidRPr="008F3AD2">
        <w:rPr>
          <w:szCs w:val="20"/>
        </w:rPr>
        <w:t xml:space="preserve"> template serves as a guide to the standard information required. </w:t>
      </w:r>
      <w:r w:rsidR="003124EF" w:rsidRPr="008F3AD2">
        <w:rPr>
          <w:szCs w:val="20"/>
        </w:rPr>
        <w:t>N</w:t>
      </w:r>
      <w:r w:rsidRPr="008F3AD2">
        <w:rPr>
          <w:szCs w:val="20"/>
        </w:rPr>
        <w:t xml:space="preserve">ot </w:t>
      </w:r>
      <w:r w:rsidR="003124EF" w:rsidRPr="008F3AD2">
        <w:rPr>
          <w:szCs w:val="20"/>
        </w:rPr>
        <w:t xml:space="preserve">every </w:t>
      </w:r>
      <w:r w:rsidRPr="008F3AD2">
        <w:rPr>
          <w:szCs w:val="20"/>
        </w:rPr>
        <w:t xml:space="preserve">section will apply to every research </w:t>
      </w:r>
      <w:r w:rsidR="003124EF" w:rsidRPr="008F3AD2">
        <w:rPr>
          <w:szCs w:val="20"/>
        </w:rPr>
        <w:t>project</w:t>
      </w:r>
      <w:r w:rsidR="0068536A" w:rsidRPr="008F3AD2">
        <w:rPr>
          <w:szCs w:val="20"/>
        </w:rPr>
        <w:t xml:space="preserve">; as such, the sections </w:t>
      </w:r>
      <w:r w:rsidRPr="008F3AD2">
        <w:rPr>
          <w:szCs w:val="20"/>
        </w:rPr>
        <w:t xml:space="preserve">can be modified or omitted as </w:t>
      </w:r>
      <w:r w:rsidR="0068536A" w:rsidRPr="008F3AD2">
        <w:rPr>
          <w:szCs w:val="20"/>
        </w:rPr>
        <w:t>appropriate</w:t>
      </w:r>
      <w:r w:rsidRPr="008F3AD2">
        <w:rPr>
          <w:szCs w:val="20"/>
        </w:rPr>
        <w:t>.</w:t>
      </w:r>
    </w:p>
    <w:p w14:paraId="5D2A9AC5" w14:textId="77777777" w:rsidR="000C4768" w:rsidRPr="008F3AD2" w:rsidRDefault="000C4768" w:rsidP="00923A70">
      <w:pPr>
        <w:pStyle w:val="BodyText"/>
        <w:rPr>
          <w:b/>
          <w:bCs/>
          <w:szCs w:val="20"/>
        </w:rPr>
      </w:pPr>
    </w:p>
    <w:p w14:paraId="48766B27" w14:textId="46622219" w:rsidR="00923A70" w:rsidRPr="008F3AD2" w:rsidRDefault="00923A70" w:rsidP="00923A70">
      <w:pPr>
        <w:pStyle w:val="BodyText"/>
        <w:rPr>
          <w:b/>
          <w:bCs/>
          <w:szCs w:val="20"/>
        </w:rPr>
      </w:pPr>
      <w:r w:rsidRPr="008F3AD2">
        <w:rPr>
          <w:b/>
          <w:bCs/>
          <w:szCs w:val="20"/>
        </w:rPr>
        <w:t>The following resources should be reviewed when preparing your research protocol</w:t>
      </w:r>
      <w:r w:rsidR="00E11F5A">
        <w:rPr>
          <w:b/>
          <w:bCs/>
          <w:szCs w:val="20"/>
        </w:rPr>
        <w:t>:</w:t>
      </w:r>
      <w:r w:rsidRPr="008F3AD2">
        <w:rPr>
          <w:b/>
          <w:bCs/>
          <w:szCs w:val="20"/>
        </w:rPr>
        <w:t xml:space="preserve"> </w:t>
      </w:r>
    </w:p>
    <w:p w14:paraId="01F9A2D8" w14:textId="1CD7BE30" w:rsidR="00923A70" w:rsidRPr="008F3AD2" w:rsidRDefault="004E055A" w:rsidP="000B7458">
      <w:pPr>
        <w:pStyle w:val="BodyText"/>
        <w:numPr>
          <w:ilvl w:val="0"/>
          <w:numId w:val="11"/>
        </w:numPr>
      </w:pPr>
      <w:hyperlink r:id="rId12">
        <w:r>
          <w:rPr>
            <w:rStyle w:val="Hyperlink"/>
            <w:rFonts w:ascii="Century Gothic" w:hAnsi="Century Gothic"/>
            <w:color w:val="002060"/>
          </w:rPr>
          <w:t>National Statement on Ethical Conduct in Human Research</w:t>
        </w:r>
      </w:hyperlink>
      <w:r w:rsidR="00923A70">
        <w:t xml:space="preserve"> </w:t>
      </w:r>
    </w:p>
    <w:p w14:paraId="60E8EC9E" w14:textId="77777777" w:rsidR="00923A70" w:rsidRPr="008F3AD2" w:rsidRDefault="00923A70" w:rsidP="000B7458">
      <w:pPr>
        <w:pStyle w:val="BodyText"/>
        <w:numPr>
          <w:ilvl w:val="0"/>
          <w:numId w:val="11"/>
        </w:numPr>
        <w:rPr>
          <w:szCs w:val="20"/>
        </w:rPr>
      </w:pPr>
      <w:hyperlink r:id="rId13" w:history="1">
        <w:r w:rsidRPr="008F3AD2">
          <w:rPr>
            <w:rStyle w:val="Hyperlink"/>
            <w:rFonts w:ascii="Century Gothic" w:hAnsi="Century Gothic"/>
            <w:color w:val="002060"/>
            <w:szCs w:val="20"/>
          </w:rPr>
          <w:t>Australian Code for the Responsible Conduct of Research (2018)</w:t>
        </w:r>
      </w:hyperlink>
      <w:r w:rsidRPr="008F3AD2">
        <w:rPr>
          <w:szCs w:val="20"/>
        </w:rPr>
        <w:t xml:space="preserve"> </w:t>
      </w:r>
    </w:p>
    <w:p w14:paraId="62CA536C" w14:textId="77777777" w:rsidR="00923A70" w:rsidRPr="008F3AD2" w:rsidRDefault="00923A70" w:rsidP="000B7458">
      <w:pPr>
        <w:pStyle w:val="BodyText"/>
        <w:numPr>
          <w:ilvl w:val="0"/>
          <w:numId w:val="11"/>
        </w:numPr>
        <w:rPr>
          <w:szCs w:val="20"/>
        </w:rPr>
      </w:pPr>
      <w:hyperlink r:id="rId14" w:history="1">
        <w:r w:rsidRPr="008F3AD2">
          <w:rPr>
            <w:rStyle w:val="Hyperlink"/>
            <w:rFonts w:ascii="Century Gothic" w:hAnsi="Century Gothic"/>
            <w:color w:val="002060"/>
            <w:szCs w:val="20"/>
          </w:rPr>
          <w:t>World Medical Association Declaration of Helsinki – Ethical Principles for Medical Research Involving Human Participants</w:t>
        </w:r>
      </w:hyperlink>
    </w:p>
    <w:bookmarkEnd w:id="6"/>
    <w:p w14:paraId="4106BD09" w14:textId="383359B4" w:rsidR="00923A70" w:rsidRPr="008F3AD2" w:rsidRDefault="00923A70">
      <w:pPr>
        <w:spacing w:after="160" w:line="259" w:lineRule="auto"/>
        <w:rPr>
          <w:b/>
          <w:bCs/>
          <w:color w:val="0E3178"/>
        </w:rPr>
      </w:pPr>
      <w:r w:rsidRPr="008F3AD2">
        <w:rPr>
          <w:b/>
          <w:bCs/>
        </w:rPr>
        <w:br w:type="page"/>
      </w:r>
    </w:p>
    <w:p w14:paraId="68B76430" w14:textId="6655336A" w:rsidR="006330FD" w:rsidRPr="00502764" w:rsidRDefault="00923A70" w:rsidP="00173AF5">
      <w:pPr>
        <w:pStyle w:val="Heading1"/>
      </w:pPr>
      <w:bookmarkStart w:id="7" w:name="_Toc202260180"/>
      <w:r w:rsidRPr="00502764">
        <w:lastRenderedPageBreak/>
        <w:t>TITLE</w:t>
      </w:r>
      <w:bookmarkEnd w:id="7"/>
      <w:r w:rsidRPr="00502764">
        <w:t xml:space="preserve"> </w:t>
      </w:r>
    </w:p>
    <w:p w14:paraId="05315F9B" w14:textId="0958CA57" w:rsidR="00D65C3F" w:rsidRPr="00D60F69" w:rsidRDefault="00D65C3F" w:rsidP="00056C80">
      <w:pPr>
        <w:pStyle w:val="Heading1"/>
      </w:pPr>
      <w:bookmarkStart w:id="8" w:name="_Toc202260181"/>
      <w:r w:rsidRPr="00D60F69">
        <w:t>FUNDING</w:t>
      </w:r>
      <w:bookmarkEnd w:id="8"/>
      <w:r w:rsidRPr="00D60F69">
        <w:t xml:space="preserve"> </w:t>
      </w:r>
    </w:p>
    <w:p w14:paraId="673C716C" w14:textId="783A943D" w:rsidR="00D65C3F" w:rsidRPr="008F3AD2" w:rsidRDefault="00D65C3F" w:rsidP="00D65C3F">
      <w:pPr>
        <w:pStyle w:val="BodyText"/>
      </w:pPr>
      <w:r w:rsidRPr="008F3AD2">
        <w:t>Describe sources and types of financial, material and other support. E.g., competitive research grants</w:t>
      </w:r>
    </w:p>
    <w:p w14:paraId="4DDF7C99" w14:textId="0E73E67B" w:rsidR="00D65C3F" w:rsidRPr="00D60F69" w:rsidRDefault="009C6DEF" w:rsidP="006E6CEC">
      <w:pPr>
        <w:pStyle w:val="Heading1"/>
      </w:pPr>
      <w:bookmarkStart w:id="9" w:name="_Toc202260182"/>
      <w:r>
        <w:t>SUMMARY OF CHANGES</w:t>
      </w:r>
      <w:bookmarkEnd w:id="9"/>
    </w:p>
    <w:tbl>
      <w:tblPr>
        <w:tblStyle w:val="PrimaryTableLined"/>
        <w:tblW w:w="5000" w:type="pct"/>
        <w:tblLook w:val="0420" w:firstRow="1" w:lastRow="0" w:firstColumn="0" w:lastColumn="0" w:noHBand="0" w:noVBand="1"/>
      </w:tblPr>
      <w:tblGrid>
        <w:gridCol w:w="2022"/>
        <w:gridCol w:w="2023"/>
        <w:gridCol w:w="2023"/>
        <w:gridCol w:w="4136"/>
      </w:tblGrid>
      <w:tr w:rsidR="0017486E" w:rsidRPr="00991DD3" w14:paraId="2024B07E" w14:textId="77777777" w:rsidTr="00A87C07">
        <w:trPr>
          <w:cnfStyle w:val="100000000000" w:firstRow="1" w:lastRow="0" w:firstColumn="0" w:lastColumn="0" w:oddVBand="0" w:evenVBand="0" w:oddHBand="0" w:evenHBand="0" w:firstRowFirstColumn="0" w:firstRowLastColumn="0" w:lastRowFirstColumn="0" w:lastRowLastColumn="0"/>
        </w:trPr>
        <w:tc>
          <w:tcPr>
            <w:tcW w:w="2022" w:type="dxa"/>
          </w:tcPr>
          <w:p w14:paraId="76BC681C" w14:textId="77777777" w:rsidR="0017486E" w:rsidRPr="00991DD3" w:rsidRDefault="0017486E" w:rsidP="00A87C07">
            <w:pPr>
              <w:pStyle w:val="TableHeading"/>
            </w:pPr>
            <w:r>
              <w:t>Version</w:t>
            </w:r>
          </w:p>
        </w:tc>
        <w:tc>
          <w:tcPr>
            <w:tcW w:w="2023" w:type="dxa"/>
          </w:tcPr>
          <w:p w14:paraId="34F2FAC0" w14:textId="77777777" w:rsidR="0017486E" w:rsidRPr="00991DD3" w:rsidRDefault="0017486E" w:rsidP="00A87C07">
            <w:pPr>
              <w:pStyle w:val="TableHeading"/>
            </w:pPr>
            <w:r>
              <w:t>Change date</w:t>
            </w:r>
          </w:p>
        </w:tc>
        <w:tc>
          <w:tcPr>
            <w:tcW w:w="2023" w:type="dxa"/>
          </w:tcPr>
          <w:p w14:paraId="688A65E6" w14:textId="77777777" w:rsidR="0017486E" w:rsidRPr="00991DD3" w:rsidRDefault="0017486E" w:rsidP="00A87C07">
            <w:pPr>
              <w:pStyle w:val="TableHeading"/>
            </w:pPr>
            <w:r>
              <w:t>Section changed</w:t>
            </w:r>
          </w:p>
        </w:tc>
        <w:tc>
          <w:tcPr>
            <w:tcW w:w="4136" w:type="dxa"/>
          </w:tcPr>
          <w:p w14:paraId="207413B4" w14:textId="77777777" w:rsidR="0017486E" w:rsidRPr="00991DD3" w:rsidRDefault="0017486E" w:rsidP="00A87C07">
            <w:pPr>
              <w:pStyle w:val="TableHeading"/>
            </w:pPr>
            <w:r>
              <w:t>Summary of changes</w:t>
            </w:r>
          </w:p>
        </w:tc>
      </w:tr>
      <w:tr w:rsidR="0017486E" w:rsidRPr="00991DD3" w14:paraId="634BB7C9" w14:textId="77777777" w:rsidTr="00A87C07">
        <w:sdt>
          <w:sdtPr>
            <w:id w:val="-1900899134"/>
            <w:placeholder>
              <w:docPart w:val="38204DAE79BE4FF48D5A66AF6FE8A385"/>
            </w:placeholder>
            <w:text/>
          </w:sdtPr>
          <w:sdtEndPr/>
          <w:sdtContent>
            <w:tc>
              <w:tcPr>
                <w:tcW w:w="2022" w:type="dxa"/>
              </w:tcPr>
              <w:p w14:paraId="3A938BEB" w14:textId="77777777" w:rsidR="0017486E" w:rsidRPr="00991DD3" w:rsidRDefault="0017486E" w:rsidP="00A87C07">
                <w:pPr>
                  <w:pStyle w:val="TableText"/>
                </w:pPr>
                <w:r>
                  <w:t>V 1.0</w:t>
                </w:r>
              </w:p>
            </w:tc>
          </w:sdtContent>
        </w:sdt>
        <w:sdt>
          <w:sdtPr>
            <w:id w:val="786630565"/>
            <w:placeholder>
              <w:docPart w:val="336DABEBCF1B4BE186931FCCC726C9CE"/>
            </w:placeholder>
            <w:showingPlcHdr/>
            <w:date>
              <w:dateFormat w:val="d/MM/yyyy"/>
              <w:lid w:val="en-AU"/>
              <w:storeMappedDataAs w:val="dateTime"/>
              <w:calendar w:val="gregorian"/>
            </w:date>
          </w:sdtPr>
          <w:sdtEndPr/>
          <w:sdtContent>
            <w:tc>
              <w:tcPr>
                <w:tcW w:w="2023" w:type="dxa"/>
              </w:tcPr>
              <w:p w14:paraId="496B8E69" w14:textId="377B7630" w:rsidR="0017486E" w:rsidRPr="00991DD3" w:rsidRDefault="0017486E" w:rsidP="00A87C07">
                <w:pPr>
                  <w:pStyle w:val="TableText"/>
                </w:pPr>
                <w:r w:rsidRPr="002A221B">
                  <w:rPr>
                    <w:rStyle w:val="PlaceholderText"/>
                  </w:rPr>
                  <w:t>Click or tap to enter a date.</w:t>
                </w:r>
              </w:p>
            </w:tc>
          </w:sdtContent>
        </w:sdt>
        <w:tc>
          <w:tcPr>
            <w:tcW w:w="2023" w:type="dxa"/>
          </w:tcPr>
          <w:p w14:paraId="3E433C65" w14:textId="77777777" w:rsidR="0017486E" w:rsidRPr="00991DD3" w:rsidRDefault="0017486E" w:rsidP="00A87C07">
            <w:pPr>
              <w:pStyle w:val="TableText"/>
            </w:pPr>
            <w:r>
              <w:t>N/A</w:t>
            </w:r>
          </w:p>
        </w:tc>
        <w:tc>
          <w:tcPr>
            <w:tcW w:w="4136" w:type="dxa"/>
          </w:tcPr>
          <w:p w14:paraId="3470B7E6" w14:textId="77777777" w:rsidR="0017486E" w:rsidRPr="00991DD3" w:rsidRDefault="0017486E" w:rsidP="00A87C07">
            <w:pPr>
              <w:pStyle w:val="TableText"/>
            </w:pPr>
            <w:r>
              <w:t>First version</w:t>
            </w:r>
          </w:p>
        </w:tc>
      </w:tr>
      <w:tr w:rsidR="0017486E" w:rsidRPr="00991DD3" w14:paraId="1CFB4F05" w14:textId="77777777" w:rsidTr="00A87C07">
        <w:trPr>
          <w:cnfStyle w:val="000000010000" w:firstRow="0" w:lastRow="0" w:firstColumn="0" w:lastColumn="0" w:oddVBand="0" w:evenVBand="0" w:oddHBand="0" w:evenHBand="1" w:firstRowFirstColumn="0" w:firstRowLastColumn="0" w:lastRowFirstColumn="0" w:lastRowLastColumn="0"/>
        </w:trPr>
        <w:tc>
          <w:tcPr>
            <w:tcW w:w="2022" w:type="dxa"/>
          </w:tcPr>
          <w:p w14:paraId="6AD693ED" w14:textId="77777777" w:rsidR="0017486E" w:rsidRDefault="0017486E" w:rsidP="00A87C07">
            <w:pPr>
              <w:pStyle w:val="TableText"/>
            </w:pPr>
          </w:p>
        </w:tc>
        <w:tc>
          <w:tcPr>
            <w:tcW w:w="2023" w:type="dxa"/>
          </w:tcPr>
          <w:p w14:paraId="44F5D93E" w14:textId="77777777" w:rsidR="0017486E" w:rsidRDefault="0017486E" w:rsidP="00A87C07">
            <w:pPr>
              <w:pStyle w:val="TableText"/>
            </w:pPr>
          </w:p>
        </w:tc>
        <w:tc>
          <w:tcPr>
            <w:tcW w:w="2023" w:type="dxa"/>
          </w:tcPr>
          <w:p w14:paraId="269BF9F7" w14:textId="77777777" w:rsidR="0017486E" w:rsidRDefault="0017486E" w:rsidP="00A87C07">
            <w:pPr>
              <w:pStyle w:val="TableText"/>
            </w:pPr>
          </w:p>
        </w:tc>
        <w:tc>
          <w:tcPr>
            <w:tcW w:w="4136" w:type="dxa"/>
          </w:tcPr>
          <w:p w14:paraId="48D1356C" w14:textId="77777777" w:rsidR="0017486E" w:rsidRDefault="0017486E" w:rsidP="00A87C07">
            <w:pPr>
              <w:pStyle w:val="TableText"/>
            </w:pPr>
          </w:p>
        </w:tc>
      </w:tr>
      <w:tr w:rsidR="0017486E" w:rsidRPr="00991DD3" w14:paraId="00F32650" w14:textId="77777777" w:rsidTr="00A87C07">
        <w:tc>
          <w:tcPr>
            <w:tcW w:w="2022" w:type="dxa"/>
          </w:tcPr>
          <w:p w14:paraId="70134409" w14:textId="77777777" w:rsidR="0017486E" w:rsidRDefault="0017486E" w:rsidP="00A87C07">
            <w:pPr>
              <w:pStyle w:val="TableText"/>
            </w:pPr>
          </w:p>
        </w:tc>
        <w:tc>
          <w:tcPr>
            <w:tcW w:w="2023" w:type="dxa"/>
          </w:tcPr>
          <w:p w14:paraId="2E260994" w14:textId="77777777" w:rsidR="0017486E" w:rsidRDefault="0017486E" w:rsidP="00A87C07">
            <w:pPr>
              <w:pStyle w:val="TableText"/>
            </w:pPr>
          </w:p>
        </w:tc>
        <w:tc>
          <w:tcPr>
            <w:tcW w:w="2023" w:type="dxa"/>
          </w:tcPr>
          <w:p w14:paraId="044A336F" w14:textId="77777777" w:rsidR="0017486E" w:rsidRDefault="0017486E" w:rsidP="00A87C07">
            <w:pPr>
              <w:pStyle w:val="TableText"/>
            </w:pPr>
          </w:p>
        </w:tc>
        <w:tc>
          <w:tcPr>
            <w:tcW w:w="4136" w:type="dxa"/>
          </w:tcPr>
          <w:p w14:paraId="2DA3D36F" w14:textId="77777777" w:rsidR="0017486E" w:rsidRDefault="0017486E" w:rsidP="00A87C07">
            <w:pPr>
              <w:pStyle w:val="TableText"/>
            </w:pPr>
          </w:p>
        </w:tc>
      </w:tr>
    </w:tbl>
    <w:p w14:paraId="680DDF1E" w14:textId="64A6C000" w:rsidR="00212737" w:rsidRDefault="00212737">
      <w:pPr>
        <w:spacing w:after="160" w:line="259" w:lineRule="auto"/>
        <w:rPr>
          <w:b/>
          <w:color w:val="0E3178"/>
          <w:sz w:val="36"/>
        </w:rPr>
      </w:pPr>
      <w:r>
        <w:rPr>
          <w:color w:val="0E3178"/>
        </w:rPr>
        <w:br w:type="page"/>
      </w:r>
    </w:p>
    <w:sdt>
      <w:sdtPr>
        <w:rPr>
          <w:b/>
          <w:bCs/>
          <w:color w:val="auto"/>
        </w:rPr>
        <w:id w:val="-1475665092"/>
        <w:docPartObj>
          <w:docPartGallery w:val="Table of Contents"/>
          <w:docPartUnique/>
        </w:docPartObj>
      </w:sdtPr>
      <w:sdtEndPr>
        <w:rPr>
          <w:b w:val="0"/>
          <w:bCs w:val="0"/>
        </w:rPr>
      </w:sdtEndPr>
      <w:sdtContent>
        <w:p w14:paraId="2BB21BD2" w14:textId="77777777" w:rsidR="002328EE" w:rsidRDefault="00CB48D9" w:rsidP="00435001">
          <w:pPr>
            <w:pStyle w:val="TOC1"/>
            <w:rPr>
              <w:noProof/>
            </w:rPr>
          </w:pPr>
          <w:r w:rsidRPr="00D60F69">
            <w:rPr>
              <w:rStyle w:val="Heading4Char"/>
            </w:rPr>
            <w:t>Table of Contents</w:t>
          </w:r>
          <w:r w:rsidRPr="00D60F69">
            <w:fldChar w:fldCharType="begin"/>
          </w:r>
          <w:r w:rsidRPr="008F3AD2">
            <w:instrText xml:space="preserve"> TOC \o "1-3" \h \z \u </w:instrText>
          </w:r>
          <w:r w:rsidRPr="00D60F69">
            <w:fldChar w:fldCharType="separate"/>
          </w:r>
        </w:p>
        <w:p w14:paraId="7D8E5E25" w14:textId="6FA8ACB8" w:rsidR="002328EE" w:rsidRDefault="002328EE">
          <w:pPr>
            <w:pStyle w:val="TOC1"/>
            <w:rPr>
              <w:rFonts w:eastAsiaTheme="minorEastAsia"/>
              <w:noProof/>
              <w:color w:val="auto"/>
              <w:kern w:val="2"/>
              <w:sz w:val="24"/>
              <w:szCs w:val="24"/>
              <w:lang w:eastAsia="en-AU"/>
              <w14:ligatures w14:val="standardContextual"/>
            </w:rPr>
          </w:pPr>
          <w:hyperlink w:anchor="_Toc202260180" w:history="1">
            <w:r w:rsidRPr="00190E37">
              <w:rPr>
                <w:rStyle w:val="Hyperlink"/>
                <w:noProof/>
              </w:rPr>
              <w:t>TITLE</w:t>
            </w:r>
            <w:r>
              <w:rPr>
                <w:noProof/>
                <w:webHidden/>
              </w:rPr>
              <w:tab/>
            </w:r>
            <w:r>
              <w:rPr>
                <w:noProof/>
                <w:webHidden/>
              </w:rPr>
              <w:fldChar w:fldCharType="begin"/>
            </w:r>
            <w:r>
              <w:rPr>
                <w:noProof/>
                <w:webHidden/>
              </w:rPr>
              <w:instrText xml:space="preserve"> PAGEREF _Toc202260180 \h </w:instrText>
            </w:r>
            <w:r>
              <w:rPr>
                <w:noProof/>
                <w:webHidden/>
              </w:rPr>
            </w:r>
            <w:r>
              <w:rPr>
                <w:noProof/>
                <w:webHidden/>
              </w:rPr>
              <w:fldChar w:fldCharType="separate"/>
            </w:r>
            <w:r>
              <w:rPr>
                <w:noProof/>
                <w:webHidden/>
              </w:rPr>
              <w:t>2</w:t>
            </w:r>
            <w:r>
              <w:rPr>
                <w:noProof/>
                <w:webHidden/>
              </w:rPr>
              <w:fldChar w:fldCharType="end"/>
            </w:r>
          </w:hyperlink>
        </w:p>
        <w:p w14:paraId="59BE9DDD" w14:textId="01689ACF" w:rsidR="002328EE" w:rsidRDefault="002328EE">
          <w:pPr>
            <w:pStyle w:val="TOC1"/>
            <w:rPr>
              <w:rFonts w:eastAsiaTheme="minorEastAsia"/>
              <w:noProof/>
              <w:color w:val="auto"/>
              <w:kern w:val="2"/>
              <w:sz w:val="24"/>
              <w:szCs w:val="24"/>
              <w:lang w:eastAsia="en-AU"/>
              <w14:ligatures w14:val="standardContextual"/>
            </w:rPr>
          </w:pPr>
          <w:hyperlink w:anchor="_Toc202260181" w:history="1">
            <w:r w:rsidRPr="00190E37">
              <w:rPr>
                <w:rStyle w:val="Hyperlink"/>
                <w:noProof/>
              </w:rPr>
              <w:t>FUNDING</w:t>
            </w:r>
            <w:r>
              <w:rPr>
                <w:noProof/>
                <w:webHidden/>
              </w:rPr>
              <w:tab/>
            </w:r>
            <w:r>
              <w:rPr>
                <w:noProof/>
                <w:webHidden/>
              </w:rPr>
              <w:fldChar w:fldCharType="begin"/>
            </w:r>
            <w:r>
              <w:rPr>
                <w:noProof/>
                <w:webHidden/>
              </w:rPr>
              <w:instrText xml:space="preserve"> PAGEREF _Toc202260181 \h </w:instrText>
            </w:r>
            <w:r>
              <w:rPr>
                <w:noProof/>
                <w:webHidden/>
              </w:rPr>
            </w:r>
            <w:r>
              <w:rPr>
                <w:noProof/>
                <w:webHidden/>
              </w:rPr>
              <w:fldChar w:fldCharType="separate"/>
            </w:r>
            <w:r>
              <w:rPr>
                <w:noProof/>
                <w:webHidden/>
              </w:rPr>
              <w:t>2</w:t>
            </w:r>
            <w:r>
              <w:rPr>
                <w:noProof/>
                <w:webHidden/>
              </w:rPr>
              <w:fldChar w:fldCharType="end"/>
            </w:r>
          </w:hyperlink>
        </w:p>
        <w:p w14:paraId="00BAFAD6" w14:textId="305CB558" w:rsidR="002328EE" w:rsidRDefault="002328EE">
          <w:pPr>
            <w:pStyle w:val="TOC1"/>
            <w:rPr>
              <w:rFonts w:eastAsiaTheme="minorEastAsia"/>
              <w:noProof/>
              <w:color w:val="auto"/>
              <w:kern w:val="2"/>
              <w:sz w:val="24"/>
              <w:szCs w:val="24"/>
              <w:lang w:eastAsia="en-AU"/>
              <w14:ligatures w14:val="standardContextual"/>
            </w:rPr>
          </w:pPr>
          <w:hyperlink w:anchor="_Toc202260182" w:history="1">
            <w:r w:rsidRPr="00190E37">
              <w:rPr>
                <w:rStyle w:val="Hyperlink"/>
                <w:noProof/>
              </w:rPr>
              <w:t>SUMMARY OF CHANGES</w:t>
            </w:r>
            <w:r>
              <w:rPr>
                <w:noProof/>
                <w:webHidden/>
              </w:rPr>
              <w:tab/>
            </w:r>
            <w:r>
              <w:rPr>
                <w:noProof/>
                <w:webHidden/>
              </w:rPr>
              <w:fldChar w:fldCharType="begin"/>
            </w:r>
            <w:r>
              <w:rPr>
                <w:noProof/>
                <w:webHidden/>
              </w:rPr>
              <w:instrText xml:space="preserve"> PAGEREF _Toc202260182 \h </w:instrText>
            </w:r>
            <w:r>
              <w:rPr>
                <w:noProof/>
                <w:webHidden/>
              </w:rPr>
            </w:r>
            <w:r>
              <w:rPr>
                <w:noProof/>
                <w:webHidden/>
              </w:rPr>
              <w:fldChar w:fldCharType="separate"/>
            </w:r>
            <w:r>
              <w:rPr>
                <w:noProof/>
                <w:webHidden/>
              </w:rPr>
              <w:t>2</w:t>
            </w:r>
            <w:r>
              <w:rPr>
                <w:noProof/>
                <w:webHidden/>
              </w:rPr>
              <w:fldChar w:fldCharType="end"/>
            </w:r>
          </w:hyperlink>
        </w:p>
        <w:p w14:paraId="2035852A" w14:textId="43FC847B" w:rsidR="002328EE" w:rsidRDefault="002328EE">
          <w:pPr>
            <w:pStyle w:val="TOC1"/>
            <w:tabs>
              <w:tab w:val="left" w:pos="425"/>
            </w:tabs>
            <w:rPr>
              <w:rFonts w:eastAsiaTheme="minorEastAsia"/>
              <w:noProof/>
              <w:color w:val="auto"/>
              <w:kern w:val="2"/>
              <w:sz w:val="24"/>
              <w:szCs w:val="24"/>
              <w:lang w:eastAsia="en-AU"/>
              <w14:ligatures w14:val="standardContextual"/>
            </w:rPr>
          </w:pPr>
          <w:hyperlink w:anchor="_Toc202260183" w:history="1">
            <w:r w:rsidRPr="00190E37">
              <w:rPr>
                <w:rStyle w:val="Hyperlink"/>
                <w:noProof/>
                <w:lang w:eastAsia="en-AU"/>
              </w:rPr>
              <w:t>1.</w:t>
            </w:r>
            <w:r>
              <w:rPr>
                <w:rFonts w:eastAsiaTheme="minorEastAsia"/>
                <w:noProof/>
                <w:color w:val="auto"/>
                <w:kern w:val="2"/>
                <w:sz w:val="24"/>
                <w:szCs w:val="24"/>
                <w:lang w:eastAsia="en-AU"/>
                <w14:ligatures w14:val="standardContextual"/>
              </w:rPr>
              <w:tab/>
            </w:r>
            <w:r w:rsidRPr="00190E37">
              <w:rPr>
                <w:rStyle w:val="Hyperlink"/>
                <w:noProof/>
              </w:rPr>
              <w:t>RATIONALE</w:t>
            </w:r>
            <w:r>
              <w:rPr>
                <w:noProof/>
                <w:webHidden/>
              </w:rPr>
              <w:tab/>
            </w:r>
            <w:r>
              <w:rPr>
                <w:noProof/>
                <w:webHidden/>
              </w:rPr>
              <w:fldChar w:fldCharType="begin"/>
            </w:r>
            <w:r>
              <w:rPr>
                <w:noProof/>
                <w:webHidden/>
              </w:rPr>
              <w:instrText xml:space="preserve"> PAGEREF _Toc202260183 \h </w:instrText>
            </w:r>
            <w:r>
              <w:rPr>
                <w:noProof/>
                <w:webHidden/>
              </w:rPr>
            </w:r>
            <w:r>
              <w:rPr>
                <w:noProof/>
                <w:webHidden/>
              </w:rPr>
              <w:fldChar w:fldCharType="separate"/>
            </w:r>
            <w:r>
              <w:rPr>
                <w:noProof/>
                <w:webHidden/>
              </w:rPr>
              <w:t>4</w:t>
            </w:r>
            <w:r>
              <w:rPr>
                <w:noProof/>
                <w:webHidden/>
              </w:rPr>
              <w:fldChar w:fldCharType="end"/>
            </w:r>
          </w:hyperlink>
        </w:p>
        <w:p w14:paraId="4042502F" w14:textId="67585628" w:rsidR="002328EE" w:rsidRDefault="002328EE">
          <w:pPr>
            <w:pStyle w:val="TOC1"/>
            <w:tabs>
              <w:tab w:val="left" w:pos="425"/>
            </w:tabs>
            <w:rPr>
              <w:rFonts w:eastAsiaTheme="minorEastAsia"/>
              <w:noProof/>
              <w:color w:val="auto"/>
              <w:kern w:val="2"/>
              <w:sz w:val="24"/>
              <w:szCs w:val="24"/>
              <w:lang w:eastAsia="en-AU"/>
              <w14:ligatures w14:val="standardContextual"/>
            </w:rPr>
          </w:pPr>
          <w:hyperlink w:anchor="_Toc202260184" w:history="1">
            <w:r w:rsidRPr="00190E37">
              <w:rPr>
                <w:rStyle w:val="Hyperlink"/>
                <w:rFonts w:eastAsia="Times New Roman"/>
                <w:noProof/>
              </w:rPr>
              <w:t>2.</w:t>
            </w:r>
            <w:r>
              <w:rPr>
                <w:rFonts w:eastAsiaTheme="minorEastAsia"/>
                <w:noProof/>
                <w:color w:val="auto"/>
                <w:kern w:val="2"/>
                <w:sz w:val="24"/>
                <w:szCs w:val="24"/>
                <w:lang w:eastAsia="en-AU"/>
                <w14:ligatures w14:val="standardContextual"/>
              </w:rPr>
              <w:tab/>
            </w:r>
            <w:r w:rsidRPr="00190E37">
              <w:rPr>
                <w:rStyle w:val="Hyperlink"/>
                <w:rFonts w:eastAsia="Times New Roman"/>
                <w:noProof/>
              </w:rPr>
              <w:t>AIMS AND OBJECTIVES</w:t>
            </w:r>
            <w:r>
              <w:rPr>
                <w:noProof/>
                <w:webHidden/>
              </w:rPr>
              <w:tab/>
            </w:r>
            <w:r>
              <w:rPr>
                <w:noProof/>
                <w:webHidden/>
              </w:rPr>
              <w:fldChar w:fldCharType="begin"/>
            </w:r>
            <w:r>
              <w:rPr>
                <w:noProof/>
                <w:webHidden/>
              </w:rPr>
              <w:instrText xml:space="preserve"> PAGEREF _Toc202260184 \h </w:instrText>
            </w:r>
            <w:r>
              <w:rPr>
                <w:noProof/>
                <w:webHidden/>
              </w:rPr>
            </w:r>
            <w:r>
              <w:rPr>
                <w:noProof/>
                <w:webHidden/>
              </w:rPr>
              <w:fldChar w:fldCharType="separate"/>
            </w:r>
            <w:r>
              <w:rPr>
                <w:noProof/>
                <w:webHidden/>
              </w:rPr>
              <w:t>4</w:t>
            </w:r>
            <w:r>
              <w:rPr>
                <w:noProof/>
                <w:webHidden/>
              </w:rPr>
              <w:fldChar w:fldCharType="end"/>
            </w:r>
          </w:hyperlink>
        </w:p>
        <w:p w14:paraId="4B0AFBB2" w14:textId="4624666C" w:rsidR="002328EE" w:rsidRDefault="002328EE">
          <w:pPr>
            <w:pStyle w:val="TOC1"/>
            <w:tabs>
              <w:tab w:val="left" w:pos="425"/>
            </w:tabs>
            <w:rPr>
              <w:rFonts w:eastAsiaTheme="minorEastAsia"/>
              <w:noProof/>
              <w:color w:val="auto"/>
              <w:kern w:val="2"/>
              <w:sz w:val="24"/>
              <w:szCs w:val="24"/>
              <w:lang w:eastAsia="en-AU"/>
              <w14:ligatures w14:val="standardContextual"/>
            </w:rPr>
          </w:pPr>
          <w:hyperlink w:anchor="_Toc202260185" w:history="1">
            <w:r w:rsidRPr="00190E37">
              <w:rPr>
                <w:rStyle w:val="Hyperlink"/>
                <w:noProof/>
              </w:rPr>
              <w:t>3.</w:t>
            </w:r>
            <w:r>
              <w:rPr>
                <w:rFonts w:eastAsiaTheme="minorEastAsia"/>
                <w:noProof/>
                <w:color w:val="auto"/>
                <w:kern w:val="2"/>
                <w:sz w:val="24"/>
                <w:szCs w:val="24"/>
                <w:lang w:eastAsia="en-AU"/>
                <w14:ligatures w14:val="standardContextual"/>
              </w:rPr>
              <w:tab/>
            </w:r>
            <w:r w:rsidRPr="00190E37">
              <w:rPr>
                <w:rStyle w:val="Hyperlink"/>
                <w:noProof/>
              </w:rPr>
              <w:t>PARTICIPATING SITES</w:t>
            </w:r>
            <w:r>
              <w:rPr>
                <w:noProof/>
                <w:webHidden/>
              </w:rPr>
              <w:tab/>
            </w:r>
            <w:r>
              <w:rPr>
                <w:noProof/>
                <w:webHidden/>
              </w:rPr>
              <w:fldChar w:fldCharType="begin"/>
            </w:r>
            <w:r>
              <w:rPr>
                <w:noProof/>
                <w:webHidden/>
              </w:rPr>
              <w:instrText xml:space="preserve"> PAGEREF _Toc202260185 \h </w:instrText>
            </w:r>
            <w:r>
              <w:rPr>
                <w:noProof/>
                <w:webHidden/>
              </w:rPr>
            </w:r>
            <w:r>
              <w:rPr>
                <w:noProof/>
                <w:webHidden/>
              </w:rPr>
              <w:fldChar w:fldCharType="separate"/>
            </w:r>
            <w:r>
              <w:rPr>
                <w:noProof/>
                <w:webHidden/>
              </w:rPr>
              <w:t>4</w:t>
            </w:r>
            <w:r>
              <w:rPr>
                <w:noProof/>
                <w:webHidden/>
              </w:rPr>
              <w:fldChar w:fldCharType="end"/>
            </w:r>
          </w:hyperlink>
        </w:p>
        <w:p w14:paraId="7F66AAEF" w14:textId="4DA65EAA" w:rsidR="002328EE" w:rsidRDefault="002328EE">
          <w:pPr>
            <w:pStyle w:val="TOC1"/>
            <w:tabs>
              <w:tab w:val="left" w:pos="425"/>
            </w:tabs>
            <w:rPr>
              <w:rFonts w:eastAsiaTheme="minorEastAsia"/>
              <w:noProof/>
              <w:color w:val="auto"/>
              <w:kern w:val="2"/>
              <w:sz w:val="24"/>
              <w:szCs w:val="24"/>
              <w:lang w:eastAsia="en-AU"/>
              <w14:ligatures w14:val="standardContextual"/>
            </w:rPr>
          </w:pPr>
          <w:hyperlink w:anchor="_Toc202260186" w:history="1">
            <w:r w:rsidRPr="00190E37">
              <w:rPr>
                <w:rStyle w:val="Hyperlink"/>
                <w:noProof/>
              </w:rPr>
              <w:t>4.</w:t>
            </w:r>
            <w:r>
              <w:rPr>
                <w:rFonts w:eastAsiaTheme="minorEastAsia"/>
                <w:noProof/>
                <w:color w:val="auto"/>
                <w:kern w:val="2"/>
                <w:sz w:val="24"/>
                <w:szCs w:val="24"/>
                <w:lang w:eastAsia="en-AU"/>
                <w14:ligatures w14:val="standardContextual"/>
              </w:rPr>
              <w:tab/>
            </w:r>
            <w:r w:rsidRPr="00190E37">
              <w:rPr>
                <w:rStyle w:val="Hyperlink"/>
                <w:noProof/>
              </w:rPr>
              <w:t>PROJECT DESIGN</w:t>
            </w:r>
            <w:r>
              <w:rPr>
                <w:noProof/>
                <w:webHidden/>
              </w:rPr>
              <w:tab/>
            </w:r>
            <w:r>
              <w:rPr>
                <w:noProof/>
                <w:webHidden/>
              </w:rPr>
              <w:fldChar w:fldCharType="begin"/>
            </w:r>
            <w:r>
              <w:rPr>
                <w:noProof/>
                <w:webHidden/>
              </w:rPr>
              <w:instrText xml:space="preserve"> PAGEREF _Toc202260186 \h </w:instrText>
            </w:r>
            <w:r>
              <w:rPr>
                <w:noProof/>
                <w:webHidden/>
              </w:rPr>
            </w:r>
            <w:r>
              <w:rPr>
                <w:noProof/>
                <w:webHidden/>
              </w:rPr>
              <w:fldChar w:fldCharType="separate"/>
            </w:r>
            <w:r>
              <w:rPr>
                <w:noProof/>
                <w:webHidden/>
              </w:rPr>
              <w:t>4</w:t>
            </w:r>
            <w:r>
              <w:rPr>
                <w:noProof/>
                <w:webHidden/>
              </w:rPr>
              <w:fldChar w:fldCharType="end"/>
            </w:r>
          </w:hyperlink>
        </w:p>
        <w:p w14:paraId="20B899C6" w14:textId="146ABFA3" w:rsidR="002328EE" w:rsidRDefault="002328EE">
          <w:pPr>
            <w:pStyle w:val="TOC2"/>
            <w:tabs>
              <w:tab w:val="left" w:pos="993"/>
            </w:tabs>
            <w:rPr>
              <w:rFonts w:eastAsiaTheme="minorEastAsia"/>
              <w:noProof/>
              <w:color w:val="auto"/>
              <w:kern w:val="2"/>
              <w:sz w:val="24"/>
              <w:szCs w:val="24"/>
              <w:lang w:eastAsia="en-AU"/>
              <w14:ligatures w14:val="standardContextual"/>
            </w:rPr>
          </w:pPr>
          <w:hyperlink w:anchor="_Toc202260187" w:history="1">
            <w:r w:rsidRPr="00190E37">
              <w:rPr>
                <w:rStyle w:val="Hyperlink"/>
                <w:noProof/>
              </w:rPr>
              <w:t>4.1</w:t>
            </w:r>
            <w:r>
              <w:rPr>
                <w:rFonts w:eastAsiaTheme="minorEastAsia"/>
                <w:noProof/>
                <w:color w:val="auto"/>
                <w:kern w:val="2"/>
                <w:sz w:val="24"/>
                <w:szCs w:val="24"/>
                <w:lang w:eastAsia="en-AU"/>
                <w14:ligatures w14:val="standardContextual"/>
              </w:rPr>
              <w:tab/>
            </w:r>
            <w:r w:rsidRPr="00190E37">
              <w:rPr>
                <w:rStyle w:val="Hyperlink"/>
                <w:noProof/>
              </w:rPr>
              <w:t>Type of Project</w:t>
            </w:r>
            <w:r>
              <w:rPr>
                <w:noProof/>
                <w:webHidden/>
              </w:rPr>
              <w:tab/>
            </w:r>
            <w:r>
              <w:rPr>
                <w:noProof/>
                <w:webHidden/>
              </w:rPr>
              <w:fldChar w:fldCharType="begin"/>
            </w:r>
            <w:r>
              <w:rPr>
                <w:noProof/>
                <w:webHidden/>
              </w:rPr>
              <w:instrText xml:space="preserve"> PAGEREF _Toc202260187 \h </w:instrText>
            </w:r>
            <w:r>
              <w:rPr>
                <w:noProof/>
                <w:webHidden/>
              </w:rPr>
            </w:r>
            <w:r>
              <w:rPr>
                <w:noProof/>
                <w:webHidden/>
              </w:rPr>
              <w:fldChar w:fldCharType="separate"/>
            </w:r>
            <w:r>
              <w:rPr>
                <w:noProof/>
                <w:webHidden/>
              </w:rPr>
              <w:t>5</w:t>
            </w:r>
            <w:r>
              <w:rPr>
                <w:noProof/>
                <w:webHidden/>
              </w:rPr>
              <w:fldChar w:fldCharType="end"/>
            </w:r>
          </w:hyperlink>
        </w:p>
        <w:p w14:paraId="64EFF9A6" w14:textId="54C0A8BF" w:rsidR="002328EE" w:rsidRDefault="002328EE">
          <w:pPr>
            <w:pStyle w:val="TOC2"/>
            <w:tabs>
              <w:tab w:val="left" w:pos="993"/>
            </w:tabs>
            <w:rPr>
              <w:rFonts w:eastAsiaTheme="minorEastAsia"/>
              <w:noProof/>
              <w:color w:val="auto"/>
              <w:kern w:val="2"/>
              <w:sz w:val="24"/>
              <w:szCs w:val="24"/>
              <w:lang w:eastAsia="en-AU"/>
              <w14:ligatures w14:val="standardContextual"/>
            </w:rPr>
          </w:pPr>
          <w:hyperlink w:anchor="_Toc202260188" w:history="1">
            <w:r w:rsidRPr="00190E37">
              <w:rPr>
                <w:rStyle w:val="Hyperlink"/>
                <w:noProof/>
              </w:rPr>
              <w:t>4.2</w:t>
            </w:r>
            <w:r>
              <w:rPr>
                <w:rFonts w:eastAsiaTheme="minorEastAsia"/>
                <w:noProof/>
                <w:color w:val="auto"/>
                <w:kern w:val="2"/>
                <w:sz w:val="24"/>
                <w:szCs w:val="24"/>
                <w:lang w:eastAsia="en-AU"/>
                <w14:ligatures w14:val="standardContextual"/>
              </w:rPr>
              <w:tab/>
            </w:r>
            <w:r w:rsidRPr="00190E37">
              <w:rPr>
                <w:rStyle w:val="Hyperlink"/>
                <w:noProof/>
              </w:rPr>
              <w:t>Population</w:t>
            </w:r>
            <w:r>
              <w:rPr>
                <w:noProof/>
                <w:webHidden/>
              </w:rPr>
              <w:tab/>
            </w:r>
            <w:r>
              <w:rPr>
                <w:noProof/>
                <w:webHidden/>
              </w:rPr>
              <w:fldChar w:fldCharType="begin"/>
            </w:r>
            <w:r>
              <w:rPr>
                <w:noProof/>
                <w:webHidden/>
              </w:rPr>
              <w:instrText xml:space="preserve"> PAGEREF _Toc202260188 \h </w:instrText>
            </w:r>
            <w:r>
              <w:rPr>
                <w:noProof/>
                <w:webHidden/>
              </w:rPr>
            </w:r>
            <w:r>
              <w:rPr>
                <w:noProof/>
                <w:webHidden/>
              </w:rPr>
              <w:fldChar w:fldCharType="separate"/>
            </w:r>
            <w:r>
              <w:rPr>
                <w:noProof/>
                <w:webHidden/>
              </w:rPr>
              <w:t>5</w:t>
            </w:r>
            <w:r>
              <w:rPr>
                <w:noProof/>
                <w:webHidden/>
              </w:rPr>
              <w:fldChar w:fldCharType="end"/>
            </w:r>
          </w:hyperlink>
        </w:p>
        <w:p w14:paraId="65494266" w14:textId="4322E051" w:rsidR="002328EE" w:rsidRDefault="002328EE">
          <w:pPr>
            <w:pStyle w:val="TOC2"/>
            <w:tabs>
              <w:tab w:val="left" w:pos="993"/>
            </w:tabs>
            <w:rPr>
              <w:rFonts w:eastAsiaTheme="minorEastAsia"/>
              <w:noProof/>
              <w:color w:val="auto"/>
              <w:kern w:val="2"/>
              <w:sz w:val="24"/>
              <w:szCs w:val="24"/>
              <w:lang w:eastAsia="en-AU"/>
              <w14:ligatures w14:val="standardContextual"/>
            </w:rPr>
          </w:pPr>
          <w:hyperlink w:anchor="_Toc202260189" w:history="1">
            <w:r w:rsidRPr="00190E37">
              <w:rPr>
                <w:rStyle w:val="Hyperlink"/>
                <w:noProof/>
              </w:rPr>
              <w:t>4.3</w:t>
            </w:r>
            <w:r>
              <w:rPr>
                <w:rFonts w:eastAsiaTheme="minorEastAsia"/>
                <w:noProof/>
                <w:color w:val="auto"/>
                <w:kern w:val="2"/>
                <w:sz w:val="24"/>
                <w:szCs w:val="24"/>
                <w:lang w:eastAsia="en-AU"/>
                <w14:ligatures w14:val="standardContextual"/>
              </w:rPr>
              <w:tab/>
            </w:r>
            <w:r w:rsidRPr="00190E37">
              <w:rPr>
                <w:rStyle w:val="Hyperlink"/>
                <w:noProof/>
              </w:rPr>
              <w:t>Intervention (if applicable)</w:t>
            </w:r>
            <w:r>
              <w:rPr>
                <w:noProof/>
                <w:webHidden/>
              </w:rPr>
              <w:tab/>
            </w:r>
            <w:r>
              <w:rPr>
                <w:noProof/>
                <w:webHidden/>
              </w:rPr>
              <w:fldChar w:fldCharType="begin"/>
            </w:r>
            <w:r>
              <w:rPr>
                <w:noProof/>
                <w:webHidden/>
              </w:rPr>
              <w:instrText xml:space="preserve"> PAGEREF _Toc202260189 \h </w:instrText>
            </w:r>
            <w:r>
              <w:rPr>
                <w:noProof/>
                <w:webHidden/>
              </w:rPr>
            </w:r>
            <w:r>
              <w:rPr>
                <w:noProof/>
                <w:webHidden/>
              </w:rPr>
              <w:fldChar w:fldCharType="separate"/>
            </w:r>
            <w:r>
              <w:rPr>
                <w:noProof/>
                <w:webHidden/>
              </w:rPr>
              <w:t>5</w:t>
            </w:r>
            <w:r>
              <w:rPr>
                <w:noProof/>
                <w:webHidden/>
              </w:rPr>
              <w:fldChar w:fldCharType="end"/>
            </w:r>
          </w:hyperlink>
        </w:p>
        <w:p w14:paraId="46852EE0" w14:textId="3DD412E0" w:rsidR="002328EE" w:rsidRDefault="002328EE">
          <w:pPr>
            <w:pStyle w:val="TOC2"/>
            <w:tabs>
              <w:tab w:val="left" w:pos="993"/>
            </w:tabs>
            <w:rPr>
              <w:rFonts w:eastAsiaTheme="minorEastAsia"/>
              <w:noProof/>
              <w:color w:val="auto"/>
              <w:kern w:val="2"/>
              <w:sz w:val="24"/>
              <w:szCs w:val="24"/>
              <w:lang w:eastAsia="en-AU"/>
              <w14:ligatures w14:val="standardContextual"/>
            </w:rPr>
          </w:pPr>
          <w:hyperlink w:anchor="_Toc202260190" w:history="1">
            <w:r w:rsidRPr="00190E37">
              <w:rPr>
                <w:rStyle w:val="Hyperlink"/>
                <w:noProof/>
              </w:rPr>
              <w:t>4.4</w:t>
            </w:r>
            <w:r>
              <w:rPr>
                <w:rFonts w:eastAsiaTheme="minorEastAsia"/>
                <w:noProof/>
                <w:color w:val="auto"/>
                <w:kern w:val="2"/>
                <w:sz w:val="24"/>
                <w:szCs w:val="24"/>
                <w:lang w:eastAsia="en-AU"/>
                <w14:ligatures w14:val="standardContextual"/>
              </w:rPr>
              <w:tab/>
            </w:r>
            <w:r w:rsidRPr="00190E37">
              <w:rPr>
                <w:rStyle w:val="Hyperlink"/>
                <w:noProof/>
              </w:rPr>
              <w:t>Comparator (if applicable)</w:t>
            </w:r>
            <w:r>
              <w:rPr>
                <w:noProof/>
                <w:webHidden/>
              </w:rPr>
              <w:tab/>
            </w:r>
            <w:r>
              <w:rPr>
                <w:noProof/>
                <w:webHidden/>
              </w:rPr>
              <w:fldChar w:fldCharType="begin"/>
            </w:r>
            <w:r>
              <w:rPr>
                <w:noProof/>
                <w:webHidden/>
              </w:rPr>
              <w:instrText xml:space="preserve"> PAGEREF _Toc202260190 \h </w:instrText>
            </w:r>
            <w:r>
              <w:rPr>
                <w:noProof/>
                <w:webHidden/>
              </w:rPr>
            </w:r>
            <w:r>
              <w:rPr>
                <w:noProof/>
                <w:webHidden/>
              </w:rPr>
              <w:fldChar w:fldCharType="separate"/>
            </w:r>
            <w:r>
              <w:rPr>
                <w:noProof/>
                <w:webHidden/>
              </w:rPr>
              <w:t>5</w:t>
            </w:r>
            <w:r>
              <w:rPr>
                <w:noProof/>
                <w:webHidden/>
              </w:rPr>
              <w:fldChar w:fldCharType="end"/>
            </w:r>
          </w:hyperlink>
        </w:p>
        <w:p w14:paraId="7E642FD2" w14:textId="6AE2022A" w:rsidR="002328EE" w:rsidRDefault="002328EE">
          <w:pPr>
            <w:pStyle w:val="TOC2"/>
            <w:tabs>
              <w:tab w:val="left" w:pos="993"/>
            </w:tabs>
            <w:rPr>
              <w:rFonts w:eastAsiaTheme="minorEastAsia"/>
              <w:noProof/>
              <w:color w:val="auto"/>
              <w:kern w:val="2"/>
              <w:sz w:val="24"/>
              <w:szCs w:val="24"/>
              <w:lang w:eastAsia="en-AU"/>
              <w14:ligatures w14:val="standardContextual"/>
            </w:rPr>
          </w:pPr>
          <w:hyperlink w:anchor="_Toc202260191" w:history="1">
            <w:r w:rsidRPr="00190E37">
              <w:rPr>
                <w:rStyle w:val="Hyperlink"/>
                <w:noProof/>
              </w:rPr>
              <w:t>4.5</w:t>
            </w:r>
            <w:r>
              <w:rPr>
                <w:rFonts w:eastAsiaTheme="minorEastAsia"/>
                <w:noProof/>
                <w:color w:val="auto"/>
                <w:kern w:val="2"/>
                <w:sz w:val="24"/>
                <w:szCs w:val="24"/>
                <w:lang w:eastAsia="en-AU"/>
                <w14:ligatures w14:val="standardContextual"/>
              </w:rPr>
              <w:tab/>
            </w:r>
            <w:r w:rsidRPr="00190E37">
              <w:rPr>
                <w:rStyle w:val="Hyperlink"/>
                <w:noProof/>
              </w:rPr>
              <w:t>Outcomes</w:t>
            </w:r>
            <w:r>
              <w:rPr>
                <w:noProof/>
                <w:webHidden/>
              </w:rPr>
              <w:tab/>
            </w:r>
            <w:r>
              <w:rPr>
                <w:noProof/>
                <w:webHidden/>
              </w:rPr>
              <w:fldChar w:fldCharType="begin"/>
            </w:r>
            <w:r>
              <w:rPr>
                <w:noProof/>
                <w:webHidden/>
              </w:rPr>
              <w:instrText xml:space="preserve"> PAGEREF _Toc202260191 \h </w:instrText>
            </w:r>
            <w:r>
              <w:rPr>
                <w:noProof/>
                <w:webHidden/>
              </w:rPr>
            </w:r>
            <w:r>
              <w:rPr>
                <w:noProof/>
                <w:webHidden/>
              </w:rPr>
              <w:fldChar w:fldCharType="separate"/>
            </w:r>
            <w:r>
              <w:rPr>
                <w:noProof/>
                <w:webHidden/>
              </w:rPr>
              <w:t>5</w:t>
            </w:r>
            <w:r>
              <w:rPr>
                <w:noProof/>
                <w:webHidden/>
              </w:rPr>
              <w:fldChar w:fldCharType="end"/>
            </w:r>
          </w:hyperlink>
        </w:p>
        <w:p w14:paraId="648B936F" w14:textId="12F11476" w:rsidR="002328EE" w:rsidRDefault="002328EE">
          <w:pPr>
            <w:pStyle w:val="TOC1"/>
            <w:tabs>
              <w:tab w:val="left" w:pos="425"/>
            </w:tabs>
            <w:rPr>
              <w:rFonts w:eastAsiaTheme="minorEastAsia"/>
              <w:noProof/>
              <w:color w:val="auto"/>
              <w:kern w:val="2"/>
              <w:sz w:val="24"/>
              <w:szCs w:val="24"/>
              <w:lang w:eastAsia="en-AU"/>
              <w14:ligatures w14:val="standardContextual"/>
            </w:rPr>
          </w:pPr>
          <w:hyperlink w:anchor="_Toc202260192" w:history="1">
            <w:r w:rsidRPr="00190E37">
              <w:rPr>
                <w:rStyle w:val="Hyperlink"/>
                <w:noProof/>
              </w:rPr>
              <w:t>5.</w:t>
            </w:r>
            <w:r>
              <w:rPr>
                <w:rFonts w:eastAsiaTheme="minorEastAsia"/>
                <w:noProof/>
                <w:color w:val="auto"/>
                <w:kern w:val="2"/>
                <w:sz w:val="24"/>
                <w:szCs w:val="24"/>
                <w:lang w:eastAsia="en-AU"/>
                <w14:ligatures w14:val="standardContextual"/>
              </w:rPr>
              <w:tab/>
            </w:r>
            <w:r w:rsidRPr="00190E37">
              <w:rPr>
                <w:rStyle w:val="Hyperlink"/>
                <w:noProof/>
              </w:rPr>
              <w:t>PROCEDURES</w:t>
            </w:r>
            <w:r>
              <w:rPr>
                <w:noProof/>
                <w:webHidden/>
              </w:rPr>
              <w:tab/>
            </w:r>
            <w:r>
              <w:rPr>
                <w:noProof/>
                <w:webHidden/>
              </w:rPr>
              <w:fldChar w:fldCharType="begin"/>
            </w:r>
            <w:r>
              <w:rPr>
                <w:noProof/>
                <w:webHidden/>
              </w:rPr>
              <w:instrText xml:space="preserve"> PAGEREF _Toc202260192 \h </w:instrText>
            </w:r>
            <w:r>
              <w:rPr>
                <w:noProof/>
                <w:webHidden/>
              </w:rPr>
            </w:r>
            <w:r>
              <w:rPr>
                <w:noProof/>
                <w:webHidden/>
              </w:rPr>
              <w:fldChar w:fldCharType="separate"/>
            </w:r>
            <w:r>
              <w:rPr>
                <w:noProof/>
                <w:webHidden/>
              </w:rPr>
              <w:t>5</w:t>
            </w:r>
            <w:r>
              <w:rPr>
                <w:noProof/>
                <w:webHidden/>
              </w:rPr>
              <w:fldChar w:fldCharType="end"/>
            </w:r>
          </w:hyperlink>
        </w:p>
        <w:p w14:paraId="59A3E4CF" w14:textId="41CFEC35" w:rsidR="002328EE" w:rsidRDefault="002328EE">
          <w:pPr>
            <w:pStyle w:val="TOC2"/>
            <w:tabs>
              <w:tab w:val="left" w:pos="993"/>
            </w:tabs>
            <w:rPr>
              <w:rFonts w:eastAsiaTheme="minorEastAsia"/>
              <w:noProof/>
              <w:color w:val="auto"/>
              <w:kern w:val="2"/>
              <w:sz w:val="24"/>
              <w:szCs w:val="24"/>
              <w:lang w:eastAsia="en-AU"/>
              <w14:ligatures w14:val="standardContextual"/>
            </w:rPr>
          </w:pPr>
          <w:hyperlink w:anchor="_Toc202260193" w:history="1">
            <w:r w:rsidRPr="00190E37">
              <w:rPr>
                <w:rStyle w:val="Hyperlink"/>
                <w:noProof/>
              </w:rPr>
              <w:t>5.1</w:t>
            </w:r>
            <w:r>
              <w:rPr>
                <w:rFonts w:eastAsiaTheme="minorEastAsia"/>
                <w:noProof/>
                <w:color w:val="auto"/>
                <w:kern w:val="2"/>
                <w:sz w:val="24"/>
                <w:szCs w:val="24"/>
                <w:lang w:eastAsia="en-AU"/>
                <w14:ligatures w14:val="standardContextual"/>
              </w:rPr>
              <w:tab/>
            </w:r>
            <w:r w:rsidRPr="00190E37">
              <w:rPr>
                <w:rStyle w:val="Hyperlink"/>
                <w:noProof/>
              </w:rPr>
              <w:t>Recruitment</w:t>
            </w:r>
            <w:r>
              <w:rPr>
                <w:noProof/>
                <w:webHidden/>
              </w:rPr>
              <w:tab/>
            </w:r>
            <w:r>
              <w:rPr>
                <w:noProof/>
                <w:webHidden/>
              </w:rPr>
              <w:fldChar w:fldCharType="begin"/>
            </w:r>
            <w:r>
              <w:rPr>
                <w:noProof/>
                <w:webHidden/>
              </w:rPr>
              <w:instrText xml:space="preserve"> PAGEREF _Toc202260193 \h </w:instrText>
            </w:r>
            <w:r>
              <w:rPr>
                <w:noProof/>
                <w:webHidden/>
              </w:rPr>
            </w:r>
            <w:r>
              <w:rPr>
                <w:noProof/>
                <w:webHidden/>
              </w:rPr>
              <w:fldChar w:fldCharType="separate"/>
            </w:r>
            <w:r>
              <w:rPr>
                <w:noProof/>
                <w:webHidden/>
              </w:rPr>
              <w:t>5</w:t>
            </w:r>
            <w:r>
              <w:rPr>
                <w:noProof/>
                <w:webHidden/>
              </w:rPr>
              <w:fldChar w:fldCharType="end"/>
            </w:r>
          </w:hyperlink>
        </w:p>
        <w:p w14:paraId="7F8DD115" w14:textId="46AD12E0" w:rsidR="002328EE" w:rsidRDefault="002328EE">
          <w:pPr>
            <w:pStyle w:val="TOC2"/>
            <w:tabs>
              <w:tab w:val="left" w:pos="993"/>
            </w:tabs>
            <w:rPr>
              <w:rFonts w:eastAsiaTheme="minorEastAsia"/>
              <w:noProof/>
              <w:color w:val="auto"/>
              <w:kern w:val="2"/>
              <w:sz w:val="24"/>
              <w:szCs w:val="24"/>
              <w:lang w:eastAsia="en-AU"/>
              <w14:ligatures w14:val="standardContextual"/>
            </w:rPr>
          </w:pPr>
          <w:hyperlink w:anchor="_Toc202260194" w:history="1">
            <w:r w:rsidRPr="00190E37">
              <w:rPr>
                <w:rStyle w:val="Hyperlink"/>
                <w:noProof/>
              </w:rPr>
              <w:t>5.2</w:t>
            </w:r>
            <w:r>
              <w:rPr>
                <w:rFonts w:eastAsiaTheme="minorEastAsia"/>
                <w:noProof/>
                <w:color w:val="auto"/>
                <w:kern w:val="2"/>
                <w:sz w:val="24"/>
                <w:szCs w:val="24"/>
                <w:lang w:eastAsia="en-AU"/>
                <w14:ligatures w14:val="standardContextual"/>
              </w:rPr>
              <w:tab/>
            </w:r>
            <w:r w:rsidRPr="00190E37">
              <w:rPr>
                <w:rStyle w:val="Hyperlink"/>
                <w:noProof/>
              </w:rPr>
              <w:t>Consent</w:t>
            </w:r>
            <w:r>
              <w:rPr>
                <w:noProof/>
                <w:webHidden/>
              </w:rPr>
              <w:tab/>
            </w:r>
            <w:r>
              <w:rPr>
                <w:noProof/>
                <w:webHidden/>
              </w:rPr>
              <w:fldChar w:fldCharType="begin"/>
            </w:r>
            <w:r>
              <w:rPr>
                <w:noProof/>
                <w:webHidden/>
              </w:rPr>
              <w:instrText xml:space="preserve"> PAGEREF _Toc202260194 \h </w:instrText>
            </w:r>
            <w:r>
              <w:rPr>
                <w:noProof/>
                <w:webHidden/>
              </w:rPr>
            </w:r>
            <w:r>
              <w:rPr>
                <w:noProof/>
                <w:webHidden/>
              </w:rPr>
              <w:fldChar w:fldCharType="separate"/>
            </w:r>
            <w:r>
              <w:rPr>
                <w:noProof/>
                <w:webHidden/>
              </w:rPr>
              <w:t>6</w:t>
            </w:r>
            <w:r>
              <w:rPr>
                <w:noProof/>
                <w:webHidden/>
              </w:rPr>
              <w:fldChar w:fldCharType="end"/>
            </w:r>
          </w:hyperlink>
        </w:p>
        <w:p w14:paraId="7E9B0471" w14:textId="13C430D7" w:rsidR="002328EE" w:rsidRDefault="002328EE">
          <w:pPr>
            <w:pStyle w:val="TOC2"/>
            <w:tabs>
              <w:tab w:val="left" w:pos="993"/>
            </w:tabs>
            <w:rPr>
              <w:rFonts w:eastAsiaTheme="minorEastAsia"/>
              <w:noProof/>
              <w:color w:val="auto"/>
              <w:kern w:val="2"/>
              <w:sz w:val="24"/>
              <w:szCs w:val="24"/>
              <w:lang w:eastAsia="en-AU"/>
              <w14:ligatures w14:val="standardContextual"/>
            </w:rPr>
          </w:pPr>
          <w:hyperlink w:anchor="_Toc202260195" w:history="1">
            <w:r w:rsidRPr="00190E37">
              <w:rPr>
                <w:rStyle w:val="Hyperlink"/>
                <w:noProof/>
              </w:rPr>
              <w:t>5.3</w:t>
            </w:r>
            <w:r>
              <w:rPr>
                <w:rFonts w:eastAsiaTheme="minorEastAsia"/>
                <w:noProof/>
                <w:color w:val="auto"/>
                <w:kern w:val="2"/>
                <w:sz w:val="24"/>
                <w:szCs w:val="24"/>
                <w:lang w:eastAsia="en-AU"/>
                <w14:ligatures w14:val="standardContextual"/>
              </w:rPr>
              <w:tab/>
            </w:r>
            <w:r w:rsidRPr="00190E37">
              <w:rPr>
                <w:rStyle w:val="Hyperlink"/>
                <w:noProof/>
              </w:rPr>
              <w:t>Data Sources/Collection</w:t>
            </w:r>
            <w:r>
              <w:rPr>
                <w:noProof/>
                <w:webHidden/>
              </w:rPr>
              <w:tab/>
            </w:r>
            <w:r>
              <w:rPr>
                <w:noProof/>
                <w:webHidden/>
              </w:rPr>
              <w:fldChar w:fldCharType="begin"/>
            </w:r>
            <w:r>
              <w:rPr>
                <w:noProof/>
                <w:webHidden/>
              </w:rPr>
              <w:instrText xml:space="preserve"> PAGEREF _Toc202260195 \h </w:instrText>
            </w:r>
            <w:r>
              <w:rPr>
                <w:noProof/>
                <w:webHidden/>
              </w:rPr>
            </w:r>
            <w:r>
              <w:rPr>
                <w:noProof/>
                <w:webHidden/>
              </w:rPr>
              <w:fldChar w:fldCharType="separate"/>
            </w:r>
            <w:r>
              <w:rPr>
                <w:noProof/>
                <w:webHidden/>
              </w:rPr>
              <w:t>7</w:t>
            </w:r>
            <w:r>
              <w:rPr>
                <w:noProof/>
                <w:webHidden/>
              </w:rPr>
              <w:fldChar w:fldCharType="end"/>
            </w:r>
          </w:hyperlink>
        </w:p>
        <w:p w14:paraId="1C065FF5" w14:textId="550C0F8E" w:rsidR="002328EE" w:rsidRDefault="002328EE">
          <w:pPr>
            <w:pStyle w:val="TOC2"/>
            <w:tabs>
              <w:tab w:val="left" w:pos="993"/>
            </w:tabs>
            <w:rPr>
              <w:rFonts w:eastAsiaTheme="minorEastAsia"/>
              <w:noProof/>
              <w:color w:val="auto"/>
              <w:kern w:val="2"/>
              <w:sz w:val="24"/>
              <w:szCs w:val="24"/>
              <w:lang w:eastAsia="en-AU"/>
              <w14:ligatures w14:val="standardContextual"/>
            </w:rPr>
          </w:pPr>
          <w:hyperlink w:anchor="_Toc202260196" w:history="1">
            <w:r w:rsidRPr="00190E37">
              <w:rPr>
                <w:rStyle w:val="Hyperlink"/>
                <w:noProof/>
              </w:rPr>
              <w:t>5.4</w:t>
            </w:r>
            <w:r>
              <w:rPr>
                <w:rFonts w:eastAsiaTheme="minorEastAsia"/>
                <w:noProof/>
                <w:color w:val="auto"/>
                <w:kern w:val="2"/>
                <w:sz w:val="24"/>
                <w:szCs w:val="24"/>
                <w:lang w:eastAsia="en-AU"/>
                <w14:ligatures w14:val="standardContextual"/>
              </w:rPr>
              <w:tab/>
            </w:r>
            <w:r w:rsidRPr="00190E37">
              <w:rPr>
                <w:rStyle w:val="Hyperlink"/>
                <w:noProof/>
              </w:rPr>
              <w:t>Participant Involvement</w:t>
            </w:r>
            <w:r>
              <w:rPr>
                <w:noProof/>
                <w:webHidden/>
              </w:rPr>
              <w:tab/>
            </w:r>
            <w:r>
              <w:rPr>
                <w:noProof/>
                <w:webHidden/>
              </w:rPr>
              <w:fldChar w:fldCharType="begin"/>
            </w:r>
            <w:r>
              <w:rPr>
                <w:noProof/>
                <w:webHidden/>
              </w:rPr>
              <w:instrText xml:space="preserve"> PAGEREF _Toc202260196 \h </w:instrText>
            </w:r>
            <w:r>
              <w:rPr>
                <w:noProof/>
                <w:webHidden/>
              </w:rPr>
            </w:r>
            <w:r>
              <w:rPr>
                <w:noProof/>
                <w:webHidden/>
              </w:rPr>
              <w:fldChar w:fldCharType="separate"/>
            </w:r>
            <w:r>
              <w:rPr>
                <w:noProof/>
                <w:webHidden/>
              </w:rPr>
              <w:t>7</w:t>
            </w:r>
            <w:r>
              <w:rPr>
                <w:noProof/>
                <w:webHidden/>
              </w:rPr>
              <w:fldChar w:fldCharType="end"/>
            </w:r>
          </w:hyperlink>
        </w:p>
        <w:p w14:paraId="3B9C0C0D" w14:textId="663EA7E8" w:rsidR="002328EE" w:rsidRDefault="002328EE">
          <w:pPr>
            <w:pStyle w:val="TOC2"/>
            <w:tabs>
              <w:tab w:val="left" w:pos="993"/>
            </w:tabs>
            <w:rPr>
              <w:rFonts w:eastAsiaTheme="minorEastAsia"/>
              <w:noProof/>
              <w:color w:val="auto"/>
              <w:kern w:val="2"/>
              <w:sz w:val="24"/>
              <w:szCs w:val="24"/>
              <w:lang w:eastAsia="en-AU"/>
              <w14:ligatures w14:val="standardContextual"/>
            </w:rPr>
          </w:pPr>
          <w:hyperlink w:anchor="_Toc202260197" w:history="1">
            <w:r w:rsidRPr="00190E37">
              <w:rPr>
                <w:rStyle w:val="Hyperlink"/>
                <w:noProof/>
              </w:rPr>
              <w:t>5.5</w:t>
            </w:r>
            <w:r>
              <w:rPr>
                <w:rFonts w:eastAsiaTheme="minorEastAsia"/>
                <w:noProof/>
                <w:color w:val="auto"/>
                <w:kern w:val="2"/>
                <w:sz w:val="24"/>
                <w:szCs w:val="24"/>
                <w:lang w:eastAsia="en-AU"/>
                <w14:ligatures w14:val="standardContextual"/>
              </w:rPr>
              <w:tab/>
            </w:r>
            <w:r w:rsidRPr="00190E37">
              <w:rPr>
                <w:rStyle w:val="Hyperlink"/>
                <w:noProof/>
              </w:rPr>
              <w:t xml:space="preserve">Data management and storage </w:t>
            </w:r>
            <w:r>
              <w:rPr>
                <w:noProof/>
                <w:webHidden/>
              </w:rPr>
              <w:tab/>
            </w:r>
            <w:r>
              <w:rPr>
                <w:noProof/>
                <w:webHidden/>
              </w:rPr>
              <w:fldChar w:fldCharType="begin"/>
            </w:r>
            <w:r>
              <w:rPr>
                <w:noProof/>
                <w:webHidden/>
              </w:rPr>
              <w:instrText xml:space="preserve"> PAGEREF _Toc202260197 \h </w:instrText>
            </w:r>
            <w:r>
              <w:rPr>
                <w:noProof/>
                <w:webHidden/>
              </w:rPr>
            </w:r>
            <w:r>
              <w:rPr>
                <w:noProof/>
                <w:webHidden/>
              </w:rPr>
              <w:fldChar w:fldCharType="separate"/>
            </w:r>
            <w:r>
              <w:rPr>
                <w:noProof/>
                <w:webHidden/>
              </w:rPr>
              <w:t>8</w:t>
            </w:r>
            <w:r>
              <w:rPr>
                <w:noProof/>
                <w:webHidden/>
              </w:rPr>
              <w:fldChar w:fldCharType="end"/>
            </w:r>
          </w:hyperlink>
        </w:p>
        <w:p w14:paraId="6C872497" w14:textId="2F6D6F01" w:rsidR="002328EE" w:rsidRDefault="002328EE">
          <w:pPr>
            <w:pStyle w:val="TOC1"/>
            <w:tabs>
              <w:tab w:val="left" w:pos="425"/>
            </w:tabs>
            <w:rPr>
              <w:rFonts w:eastAsiaTheme="minorEastAsia"/>
              <w:noProof/>
              <w:color w:val="auto"/>
              <w:kern w:val="2"/>
              <w:sz w:val="24"/>
              <w:szCs w:val="24"/>
              <w:lang w:eastAsia="en-AU"/>
              <w14:ligatures w14:val="standardContextual"/>
            </w:rPr>
          </w:pPr>
          <w:hyperlink w:anchor="_Toc202260198" w:history="1">
            <w:r w:rsidRPr="00190E37">
              <w:rPr>
                <w:rStyle w:val="Hyperlink"/>
                <w:noProof/>
              </w:rPr>
              <w:t>6.</w:t>
            </w:r>
            <w:r>
              <w:rPr>
                <w:rFonts w:eastAsiaTheme="minorEastAsia"/>
                <w:noProof/>
                <w:color w:val="auto"/>
                <w:kern w:val="2"/>
                <w:sz w:val="24"/>
                <w:szCs w:val="24"/>
                <w:lang w:eastAsia="en-AU"/>
                <w14:ligatures w14:val="standardContextual"/>
              </w:rPr>
              <w:tab/>
            </w:r>
            <w:r w:rsidRPr="00190E37">
              <w:rPr>
                <w:rStyle w:val="Hyperlink"/>
                <w:noProof/>
              </w:rPr>
              <w:t>DATA ANALYSIS</w:t>
            </w:r>
            <w:r>
              <w:rPr>
                <w:noProof/>
                <w:webHidden/>
              </w:rPr>
              <w:tab/>
            </w:r>
            <w:r>
              <w:rPr>
                <w:noProof/>
                <w:webHidden/>
              </w:rPr>
              <w:fldChar w:fldCharType="begin"/>
            </w:r>
            <w:r>
              <w:rPr>
                <w:noProof/>
                <w:webHidden/>
              </w:rPr>
              <w:instrText xml:space="preserve"> PAGEREF _Toc202260198 \h </w:instrText>
            </w:r>
            <w:r>
              <w:rPr>
                <w:noProof/>
                <w:webHidden/>
              </w:rPr>
            </w:r>
            <w:r>
              <w:rPr>
                <w:noProof/>
                <w:webHidden/>
              </w:rPr>
              <w:fldChar w:fldCharType="separate"/>
            </w:r>
            <w:r>
              <w:rPr>
                <w:noProof/>
                <w:webHidden/>
              </w:rPr>
              <w:t>8</w:t>
            </w:r>
            <w:r>
              <w:rPr>
                <w:noProof/>
                <w:webHidden/>
              </w:rPr>
              <w:fldChar w:fldCharType="end"/>
            </w:r>
          </w:hyperlink>
        </w:p>
        <w:p w14:paraId="179394D7" w14:textId="3157357C" w:rsidR="002328EE" w:rsidRDefault="002328EE">
          <w:pPr>
            <w:pStyle w:val="TOC2"/>
            <w:tabs>
              <w:tab w:val="left" w:pos="993"/>
            </w:tabs>
            <w:rPr>
              <w:rFonts w:eastAsiaTheme="minorEastAsia"/>
              <w:noProof/>
              <w:color w:val="auto"/>
              <w:kern w:val="2"/>
              <w:sz w:val="24"/>
              <w:szCs w:val="24"/>
              <w:lang w:eastAsia="en-AU"/>
              <w14:ligatures w14:val="standardContextual"/>
            </w:rPr>
          </w:pPr>
          <w:hyperlink w:anchor="_Toc202260199" w:history="1">
            <w:r w:rsidRPr="00190E37">
              <w:rPr>
                <w:rStyle w:val="Hyperlink"/>
                <w:noProof/>
              </w:rPr>
              <w:t>6.1</w:t>
            </w:r>
            <w:r>
              <w:rPr>
                <w:rFonts w:eastAsiaTheme="minorEastAsia"/>
                <w:noProof/>
                <w:color w:val="auto"/>
                <w:kern w:val="2"/>
                <w:sz w:val="24"/>
                <w:szCs w:val="24"/>
                <w:lang w:eastAsia="en-AU"/>
                <w14:ligatures w14:val="standardContextual"/>
              </w:rPr>
              <w:tab/>
            </w:r>
            <w:r w:rsidRPr="00190E37">
              <w:rPr>
                <w:rStyle w:val="Hyperlink"/>
                <w:noProof/>
              </w:rPr>
              <w:t>Sample size and statistical power</w:t>
            </w:r>
            <w:r>
              <w:rPr>
                <w:noProof/>
                <w:webHidden/>
              </w:rPr>
              <w:tab/>
            </w:r>
            <w:r>
              <w:rPr>
                <w:noProof/>
                <w:webHidden/>
              </w:rPr>
              <w:fldChar w:fldCharType="begin"/>
            </w:r>
            <w:r>
              <w:rPr>
                <w:noProof/>
                <w:webHidden/>
              </w:rPr>
              <w:instrText xml:space="preserve"> PAGEREF _Toc202260199 \h </w:instrText>
            </w:r>
            <w:r>
              <w:rPr>
                <w:noProof/>
                <w:webHidden/>
              </w:rPr>
            </w:r>
            <w:r>
              <w:rPr>
                <w:noProof/>
                <w:webHidden/>
              </w:rPr>
              <w:fldChar w:fldCharType="separate"/>
            </w:r>
            <w:r>
              <w:rPr>
                <w:noProof/>
                <w:webHidden/>
              </w:rPr>
              <w:t>8</w:t>
            </w:r>
            <w:r>
              <w:rPr>
                <w:noProof/>
                <w:webHidden/>
              </w:rPr>
              <w:fldChar w:fldCharType="end"/>
            </w:r>
          </w:hyperlink>
        </w:p>
        <w:p w14:paraId="13C1C9CF" w14:textId="47628D59" w:rsidR="002328EE" w:rsidRDefault="002328EE">
          <w:pPr>
            <w:pStyle w:val="TOC2"/>
            <w:tabs>
              <w:tab w:val="left" w:pos="993"/>
            </w:tabs>
            <w:rPr>
              <w:rFonts w:eastAsiaTheme="minorEastAsia"/>
              <w:noProof/>
              <w:color w:val="auto"/>
              <w:kern w:val="2"/>
              <w:sz w:val="24"/>
              <w:szCs w:val="24"/>
              <w:lang w:eastAsia="en-AU"/>
              <w14:ligatures w14:val="standardContextual"/>
            </w:rPr>
          </w:pPr>
          <w:hyperlink w:anchor="_Toc202260200" w:history="1">
            <w:r w:rsidRPr="00190E37">
              <w:rPr>
                <w:rStyle w:val="Hyperlink"/>
                <w:rFonts w:eastAsia="Times New Roman"/>
                <w:noProof/>
              </w:rPr>
              <w:t>6.2</w:t>
            </w:r>
            <w:r>
              <w:rPr>
                <w:rFonts w:eastAsiaTheme="minorEastAsia"/>
                <w:noProof/>
                <w:color w:val="auto"/>
                <w:kern w:val="2"/>
                <w:sz w:val="24"/>
                <w:szCs w:val="24"/>
                <w:lang w:eastAsia="en-AU"/>
                <w14:ligatures w14:val="standardContextual"/>
              </w:rPr>
              <w:tab/>
            </w:r>
            <w:r w:rsidRPr="00190E37">
              <w:rPr>
                <w:rStyle w:val="Hyperlink"/>
                <w:rFonts w:eastAsia="Times New Roman"/>
                <w:noProof/>
              </w:rPr>
              <w:t>Statistical methods</w:t>
            </w:r>
            <w:r>
              <w:rPr>
                <w:noProof/>
                <w:webHidden/>
              </w:rPr>
              <w:tab/>
            </w:r>
            <w:r>
              <w:rPr>
                <w:noProof/>
                <w:webHidden/>
              </w:rPr>
              <w:fldChar w:fldCharType="begin"/>
            </w:r>
            <w:r>
              <w:rPr>
                <w:noProof/>
                <w:webHidden/>
              </w:rPr>
              <w:instrText xml:space="preserve"> PAGEREF _Toc202260200 \h </w:instrText>
            </w:r>
            <w:r>
              <w:rPr>
                <w:noProof/>
                <w:webHidden/>
              </w:rPr>
            </w:r>
            <w:r>
              <w:rPr>
                <w:noProof/>
                <w:webHidden/>
              </w:rPr>
              <w:fldChar w:fldCharType="separate"/>
            </w:r>
            <w:r>
              <w:rPr>
                <w:noProof/>
                <w:webHidden/>
              </w:rPr>
              <w:t>9</w:t>
            </w:r>
            <w:r>
              <w:rPr>
                <w:noProof/>
                <w:webHidden/>
              </w:rPr>
              <w:fldChar w:fldCharType="end"/>
            </w:r>
          </w:hyperlink>
        </w:p>
        <w:p w14:paraId="0C67CB8A" w14:textId="58980A00" w:rsidR="002328EE" w:rsidRDefault="002328EE">
          <w:pPr>
            <w:pStyle w:val="TOC2"/>
            <w:tabs>
              <w:tab w:val="left" w:pos="993"/>
            </w:tabs>
            <w:rPr>
              <w:rFonts w:eastAsiaTheme="minorEastAsia"/>
              <w:noProof/>
              <w:color w:val="auto"/>
              <w:kern w:val="2"/>
              <w:sz w:val="24"/>
              <w:szCs w:val="24"/>
              <w:lang w:eastAsia="en-AU"/>
              <w14:ligatures w14:val="standardContextual"/>
            </w:rPr>
          </w:pPr>
          <w:hyperlink w:anchor="_Toc202260201" w:history="1">
            <w:r w:rsidRPr="00190E37">
              <w:rPr>
                <w:rStyle w:val="Hyperlink"/>
                <w:rFonts w:eastAsia="Times New Roman"/>
                <w:noProof/>
              </w:rPr>
              <w:t>6.3</w:t>
            </w:r>
            <w:r>
              <w:rPr>
                <w:rFonts w:eastAsiaTheme="minorEastAsia"/>
                <w:noProof/>
                <w:color w:val="auto"/>
                <w:kern w:val="2"/>
                <w:sz w:val="24"/>
                <w:szCs w:val="24"/>
                <w:lang w:eastAsia="en-AU"/>
                <w14:ligatures w14:val="standardContextual"/>
              </w:rPr>
              <w:tab/>
            </w:r>
            <w:r w:rsidRPr="00190E37">
              <w:rPr>
                <w:rStyle w:val="Hyperlink"/>
                <w:rFonts w:eastAsia="Times New Roman"/>
                <w:noProof/>
              </w:rPr>
              <w:t>Qualitative research</w:t>
            </w:r>
            <w:r>
              <w:rPr>
                <w:noProof/>
                <w:webHidden/>
              </w:rPr>
              <w:tab/>
            </w:r>
            <w:r>
              <w:rPr>
                <w:noProof/>
                <w:webHidden/>
              </w:rPr>
              <w:fldChar w:fldCharType="begin"/>
            </w:r>
            <w:r>
              <w:rPr>
                <w:noProof/>
                <w:webHidden/>
              </w:rPr>
              <w:instrText xml:space="preserve"> PAGEREF _Toc202260201 \h </w:instrText>
            </w:r>
            <w:r>
              <w:rPr>
                <w:noProof/>
                <w:webHidden/>
              </w:rPr>
            </w:r>
            <w:r>
              <w:rPr>
                <w:noProof/>
                <w:webHidden/>
              </w:rPr>
              <w:fldChar w:fldCharType="separate"/>
            </w:r>
            <w:r>
              <w:rPr>
                <w:noProof/>
                <w:webHidden/>
              </w:rPr>
              <w:t>9</w:t>
            </w:r>
            <w:r>
              <w:rPr>
                <w:noProof/>
                <w:webHidden/>
              </w:rPr>
              <w:fldChar w:fldCharType="end"/>
            </w:r>
          </w:hyperlink>
        </w:p>
        <w:p w14:paraId="04F82F99" w14:textId="1C81F0C3" w:rsidR="002328EE" w:rsidRDefault="002328EE">
          <w:pPr>
            <w:pStyle w:val="TOC1"/>
            <w:tabs>
              <w:tab w:val="left" w:pos="425"/>
            </w:tabs>
            <w:rPr>
              <w:rFonts w:eastAsiaTheme="minorEastAsia"/>
              <w:noProof/>
              <w:color w:val="auto"/>
              <w:kern w:val="2"/>
              <w:sz w:val="24"/>
              <w:szCs w:val="24"/>
              <w:lang w:eastAsia="en-AU"/>
              <w14:ligatures w14:val="standardContextual"/>
            </w:rPr>
          </w:pPr>
          <w:hyperlink w:anchor="_Toc202260202" w:history="1">
            <w:r w:rsidRPr="00190E37">
              <w:rPr>
                <w:rStyle w:val="Hyperlink"/>
                <w:noProof/>
              </w:rPr>
              <w:t>7.</w:t>
            </w:r>
            <w:r>
              <w:rPr>
                <w:rFonts w:eastAsiaTheme="minorEastAsia"/>
                <w:noProof/>
                <w:color w:val="auto"/>
                <w:kern w:val="2"/>
                <w:sz w:val="24"/>
                <w:szCs w:val="24"/>
                <w:lang w:eastAsia="en-AU"/>
                <w14:ligatures w14:val="standardContextual"/>
              </w:rPr>
              <w:tab/>
            </w:r>
            <w:r w:rsidRPr="00190E37">
              <w:rPr>
                <w:rStyle w:val="Hyperlink"/>
                <w:noProof/>
              </w:rPr>
              <w:t>ETHICAL CONSIDERATIONS</w:t>
            </w:r>
            <w:r>
              <w:rPr>
                <w:noProof/>
                <w:webHidden/>
              </w:rPr>
              <w:tab/>
            </w:r>
            <w:r>
              <w:rPr>
                <w:noProof/>
                <w:webHidden/>
              </w:rPr>
              <w:fldChar w:fldCharType="begin"/>
            </w:r>
            <w:r>
              <w:rPr>
                <w:noProof/>
                <w:webHidden/>
              </w:rPr>
              <w:instrText xml:space="preserve"> PAGEREF _Toc202260202 \h </w:instrText>
            </w:r>
            <w:r>
              <w:rPr>
                <w:noProof/>
                <w:webHidden/>
              </w:rPr>
            </w:r>
            <w:r>
              <w:rPr>
                <w:noProof/>
                <w:webHidden/>
              </w:rPr>
              <w:fldChar w:fldCharType="separate"/>
            </w:r>
            <w:r>
              <w:rPr>
                <w:noProof/>
                <w:webHidden/>
              </w:rPr>
              <w:t>9</w:t>
            </w:r>
            <w:r>
              <w:rPr>
                <w:noProof/>
                <w:webHidden/>
              </w:rPr>
              <w:fldChar w:fldCharType="end"/>
            </w:r>
          </w:hyperlink>
        </w:p>
        <w:p w14:paraId="4046B87B" w14:textId="14740B60" w:rsidR="002328EE" w:rsidRDefault="002328EE">
          <w:pPr>
            <w:pStyle w:val="TOC2"/>
            <w:tabs>
              <w:tab w:val="left" w:pos="993"/>
            </w:tabs>
            <w:rPr>
              <w:rFonts w:eastAsiaTheme="minorEastAsia"/>
              <w:noProof/>
              <w:color w:val="auto"/>
              <w:kern w:val="2"/>
              <w:sz w:val="24"/>
              <w:szCs w:val="24"/>
              <w:lang w:eastAsia="en-AU"/>
              <w14:ligatures w14:val="standardContextual"/>
            </w:rPr>
          </w:pPr>
          <w:hyperlink w:anchor="_Toc202260203" w:history="1">
            <w:r w:rsidRPr="00190E37">
              <w:rPr>
                <w:rStyle w:val="Hyperlink"/>
                <w:noProof/>
              </w:rPr>
              <w:t>7.1</w:t>
            </w:r>
            <w:r>
              <w:rPr>
                <w:rFonts w:eastAsiaTheme="minorEastAsia"/>
                <w:noProof/>
                <w:color w:val="auto"/>
                <w:kern w:val="2"/>
                <w:sz w:val="24"/>
                <w:szCs w:val="24"/>
                <w:lang w:eastAsia="en-AU"/>
                <w14:ligatures w14:val="standardContextual"/>
              </w:rPr>
              <w:tab/>
            </w:r>
            <w:r w:rsidRPr="00190E37">
              <w:rPr>
                <w:rStyle w:val="Hyperlink"/>
                <w:noProof/>
              </w:rPr>
              <w:t>Research conduct</w:t>
            </w:r>
            <w:r>
              <w:rPr>
                <w:noProof/>
                <w:webHidden/>
              </w:rPr>
              <w:tab/>
            </w:r>
            <w:r>
              <w:rPr>
                <w:noProof/>
                <w:webHidden/>
              </w:rPr>
              <w:fldChar w:fldCharType="begin"/>
            </w:r>
            <w:r>
              <w:rPr>
                <w:noProof/>
                <w:webHidden/>
              </w:rPr>
              <w:instrText xml:space="preserve"> PAGEREF _Toc202260203 \h </w:instrText>
            </w:r>
            <w:r>
              <w:rPr>
                <w:noProof/>
                <w:webHidden/>
              </w:rPr>
            </w:r>
            <w:r>
              <w:rPr>
                <w:noProof/>
                <w:webHidden/>
              </w:rPr>
              <w:fldChar w:fldCharType="separate"/>
            </w:r>
            <w:r>
              <w:rPr>
                <w:noProof/>
                <w:webHidden/>
              </w:rPr>
              <w:t>9</w:t>
            </w:r>
            <w:r>
              <w:rPr>
                <w:noProof/>
                <w:webHidden/>
              </w:rPr>
              <w:fldChar w:fldCharType="end"/>
            </w:r>
          </w:hyperlink>
        </w:p>
        <w:p w14:paraId="74200D7D" w14:textId="691AB33F" w:rsidR="002328EE" w:rsidRDefault="002328EE">
          <w:pPr>
            <w:pStyle w:val="TOC2"/>
            <w:tabs>
              <w:tab w:val="left" w:pos="993"/>
            </w:tabs>
            <w:rPr>
              <w:rFonts w:eastAsiaTheme="minorEastAsia"/>
              <w:noProof/>
              <w:color w:val="auto"/>
              <w:kern w:val="2"/>
              <w:sz w:val="24"/>
              <w:szCs w:val="24"/>
              <w:lang w:eastAsia="en-AU"/>
              <w14:ligatures w14:val="standardContextual"/>
            </w:rPr>
          </w:pPr>
          <w:hyperlink w:anchor="_Toc202260204" w:history="1">
            <w:r w:rsidRPr="00190E37">
              <w:rPr>
                <w:rStyle w:val="Hyperlink"/>
                <w:rFonts w:eastAsia="Times New Roman"/>
                <w:noProof/>
              </w:rPr>
              <w:t>7.2</w:t>
            </w:r>
            <w:r>
              <w:rPr>
                <w:rFonts w:eastAsiaTheme="minorEastAsia"/>
                <w:noProof/>
                <w:color w:val="auto"/>
                <w:kern w:val="2"/>
                <w:sz w:val="24"/>
                <w:szCs w:val="24"/>
                <w:lang w:eastAsia="en-AU"/>
                <w14:ligatures w14:val="standardContextual"/>
              </w:rPr>
              <w:tab/>
            </w:r>
            <w:r w:rsidRPr="00190E37">
              <w:rPr>
                <w:rStyle w:val="Hyperlink"/>
                <w:rFonts w:eastAsia="Times New Roman"/>
                <w:noProof/>
              </w:rPr>
              <w:t>Safety considerations</w:t>
            </w:r>
            <w:r>
              <w:rPr>
                <w:noProof/>
                <w:webHidden/>
              </w:rPr>
              <w:tab/>
            </w:r>
            <w:r>
              <w:rPr>
                <w:noProof/>
                <w:webHidden/>
              </w:rPr>
              <w:fldChar w:fldCharType="begin"/>
            </w:r>
            <w:r>
              <w:rPr>
                <w:noProof/>
                <w:webHidden/>
              </w:rPr>
              <w:instrText xml:space="preserve"> PAGEREF _Toc202260204 \h </w:instrText>
            </w:r>
            <w:r>
              <w:rPr>
                <w:noProof/>
                <w:webHidden/>
              </w:rPr>
            </w:r>
            <w:r>
              <w:rPr>
                <w:noProof/>
                <w:webHidden/>
              </w:rPr>
              <w:fldChar w:fldCharType="separate"/>
            </w:r>
            <w:r>
              <w:rPr>
                <w:noProof/>
                <w:webHidden/>
              </w:rPr>
              <w:t>9</w:t>
            </w:r>
            <w:r>
              <w:rPr>
                <w:noProof/>
                <w:webHidden/>
              </w:rPr>
              <w:fldChar w:fldCharType="end"/>
            </w:r>
          </w:hyperlink>
        </w:p>
        <w:p w14:paraId="0CB26734" w14:textId="0B919047" w:rsidR="002328EE" w:rsidRDefault="002328EE">
          <w:pPr>
            <w:pStyle w:val="TOC2"/>
            <w:tabs>
              <w:tab w:val="left" w:pos="993"/>
            </w:tabs>
            <w:rPr>
              <w:rFonts w:eastAsiaTheme="minorEastAsia"/>
              <w:noProof/>
              <w:color w:val="auto"/>
              <w:kern w:val="2"/>
              <w:sz w:val="24"/>
              <w:szCs w:val="24"/>
              <w:lang w:eastAsia="en-AU"/>
              <w14:ligatures w14:val="standardContextual"/>
            </w:rPr>
          </w:pPr>
          <w:hyperlink w:anchor="_Toc202260205" w:history="1">
            <w:r w:rsidRPr="00190E37">
              <w:rPr>
                <w:rStyle w:val="Hyperlink"/>
                <w:noProof/>
              </w:rPr>
              <w:t>7.3</w:t>
            </w:r>
            <w:r>
              <w:rPr>
                <w:rFonts w:eastAsiaTheme="minorEastAsia"/>
                <w:noProof/>
                <w:color w:val="auto"/>
                <w:kern w:val="2"/>
                <w:sz w:val="24"/>
                <w:szCs w:val="24"/>
                <w:lang w:eastAsia="en-AU"/>
                <w14:ligatures w14:val="standardContextual"/>
              </w:rPr>
              <w:tab/>
            </w:r>
            <w:r w:rsidRPr="00190E37">
              <w:rPr>
                <w:rStyle w:val="Hyperlink"/>
                <w:noProof/>
              </w:rPr>
              <w:t>Confidentiality</w:t>
            </w:r>
            <w:r>
              <w:rPr>
                <w:noProof/>
                <w:webHidden/>
              </w:rPr>
              <w:tab/>
            </w:r>
            <w:r>
              <w:rPr>
                <w:noProof/>
                <w:webHidden/>
              </w:rPr>
              <w:fldChar w:fldCharType="begin"/>
            </w:r>
            <w:r>
              <w:rPr>
                <w:noProof/>
                <w:webHidden/>
              </w:rPr>
              <w:instrText xml:space="preserve"> PAGEREF _Toc202260205 \h </w:instrText>
            </w:r>
            <w:r>
              <w:rPr>
                <w:noProof/>
                <w:webHidden/>
              </w:rPr>
            </w:r>
            <w:r>
              <w:rPr>
                <w:noProof/>
                <w:webHidden/>
              </w:rPr>
              <w:fldChar w:fldCharType="separate"/>
            </w:r>
            <w:r>
              <w:rPr>
                <w:noProof/>
                <w:webHidden/>
              </w:rPr>
              <w:t>9</w:t>
            </w:r>
            <w:r>
              <w:rPr>
                <w:noProof/>
                <w:webHidden/>
              </w:rPr>
              <w:fldChar w:fldCharType="end"/>
            </w:r>
          </w:hyperlink>
        </w:p>
        <w:p w14:paraId="332DF3DC" w14:textId="684EFA21" w:rsidR="002328EE" w:rsidRDefault="002328EE">
          <w:pPr>
            <w:pStyle w:val="TOC1"/>
            <w:tabs>
              <w:tab w:val="left" w:pos="425"/>
            </w:tabs>
            <w:rPr>
              <w:rFonts w:eastAsiaTheme="minorEastAsia"/>
              <w:noProof/>
              <w:color w:val="auto"/>
              <w:kern w:val="2"/>
              <w:sz w:val="24"/>
              <w:szCs w:val="24"/>
              <w:lang w:eastAsia="en-AU"/>
              <w14:ligatures w14:val="standardContextual"/>
            </w:rPr>
          </w:pPr>
          <w:hyperlink w:anchor="_Toc202260206" w:history="1">
            <w:r w:rsidRPr="00190E37">
              <w:rPr>
                <w:rStyle w:val="Hyperlink"/>
                <w:noProof/>
              </w:rPr>
              <w:t>8.</w:t>
            </w:r>
            <w:r>
              <w:rPr>
                <w:rFonts w:eastAsiaTheme="minorEastAsia"/>
                <w:noProof/>
                <w:color w:val="auto"/>
                <w:kern w:val="2"/>
                <w:sz w:val="24"/>
                <w:szCs w:val="24"/>
                <w:lang w:eastAsia="en-AU"/>
                <w14:ligatures w14:val="standardContextual"/>
              </w:rPr>
              <w:tab/>
            </w:r>
            <w:r w:rsidRPr="00190E37">
              <w:rPr>
                <w:rStyle w:val="Hyperlink"/>
                <w:noProof/>
              </w:rPr>
              <w:t>DISSEMINATION OF RESULTS</w:t>
            </w:r>
            <w:r>
              <w:rPr>
                <w:noProof/>
                <w:webHidden/>
              </w:rPr>
              <w:tab/>
            </w:r>
            <w:r>
              <w:rPr>
                <w:noProof/>
                <w:webHidden/>
              </w:rPr>
              <w:fldChar w:fldCharType="begin"/>
            </w:r>
            <w:r>
              <w:rPr>
                <w:noProof/>
                <w:webHidden/>
              </w:rPr>
              <w:instrText xml:space="preserve"> PAGEREF _Toc202260206 \h </w:instrText>
            </w:r>
            <w:r>
              <w:rPr>
                <w:noProof/>
                <w:webHidden/>
              </w:rPr>
            </w:r>
            <w:r>
              <w:rPr>
                <w:noProof/>
                <w:webHidden/>
              </w:rPr>
              <w:fldChar w:fldCharType="separate"/>
            </w:r>
            <w:r>
              <w:rPr>
                <w:noProof/>
                <w:webHidden/>
              </w:rPr>
              <w:t>10</w:t>
            </w:r>
            <w:r>
              <w:rPr>
                <w:noProof/>
                <w:webHidden/>
              </w:rPr>
              <w:fldChar w:fldCharType="end"/>
            </w:r>
          </w:hyperlink>
        </w:p>
        <w:p w14:paraId="04F0FAB8" w14:textId="537B7018" w:rsidR="002328EE" w:rsidRDefault="002328EE">
          <w:pPr>
            <w:pStyle w:val="TOC1"/>
            <w:tabs>
              <w:tab w:val="left" w:pos="425"/>
            </w:tabs>
            <w:rPr>
              <w:rFonts w:eastAsiaTheme="minorEastAsia"/>
              <w:noProof/>
              <w:color w:val="auto"/>
              <w:kern w:val="2"/>
              <w:sz w:val="24"/>
              <w:szCs w:val="24"/>
              <w:lang w:eastAsia="en-AU"/>
              <w14:ligatures w14:val="standardContextual"/>
            </w:rPr>
          </w:pPr>
          <w:hyperlink w:anchor="_Toc202260207" w:history="1">
            <w:r w:rsidRPr="00190E37">
              <w:rPr>
                <w:rStyle w:val="Hyperlink"/>
                <w:rFonts w:eastAsia="Times New Roman"/>
                <w:noProof/>
                <w:lang w:eastAsia="en-AU"/>
              </w:rPr>
              <w:t>9.</w:t>
            </w:r>
            <w:r>
              <w:rPr>
                <w:rFonts w:eastAsiaTheme="minorEastAsia"/>
                <w:noProof/>
                <w:color w:val="auto"/>
                <w:kern w:val="2"/>
                <w:sz w:val="24"/>
                <w:szCs w:val="24"/>
                <w:lang w:eastAsia="en-AU"/>
                <w14:ligatures w14:val="standardContextual"/>
              </w:rPr>
              <w:tab/>
            </w:r>
            <w:r w:rsidRPr="00190E37">
              <w:rPr>
                <w:rStyle w:val="Hyperlink"/>
                <w:rFonts w:eastAsia="Times New Roman"/>
                <w:noProof/>
                <w:lang w:eastAsia="en-AU"/>
              </w:rPr>
              <w:t>ESSENTIAL DOCUMENTS AND STORAGE</w:t>
            </w:r>
            <w:r>
              <w:rPr>
                <w:noProof/>
                <w:webHidden/>
              </w:rPr>
              <w:tab/>
            </w:r>
            <w:r>
              <w:rPr>
                <w:noProof/>
                <w:webHidden/>
              </w:rPr>
              <w:fldChar w:fldCharType="begin"/>
            </w:r>
            <w:r>
              <w:rPr>
                <w:noProof/>
                <w:webHidden/>
              </w:rPr>
              <w:instrText xml:space="preserve"> PAGEREF _Toc202260207 \h </w:instrText>
            </w:r>
            <w:r>
              <w:rPr>
                <w:noProof/>
                <w:webHidden/>
              </w:rPr>
            </w:r>
            <w:r>
              <w:rPr>
                <w:noProof/>
                <w:webHidden/>
              </w:rPr>
              <w:fldChar w:fldCharType="separate"/>
            </w:r>
            <w:r>
              <w:rPr>
                <w:noProof/>
                <w:webHidden/>
              </w:rPr>
              <w:t>10</w:t>
            </w:r>
            <w:r>
              <w:rPr>
                <w:noProof/>
                <w:webHidden/>
              </w:rPr>
              <w:fldChar w:fldCharType="end"/>
            </w:r>
          </w:hyperlink>
        </w:p>
        <w:p w14:paraId="2BCF165F" w14:textId="21433B5C" w:rsidR="002328EE" w:rsidRDefault="002328EE">
          <w:pPr>
            <w:pStyle w:val="TOC1"/>
            <w:tabs>
              <w:tab w:val="left" w:pos="851"/>
            </w:tabs>
            <w:rPr>
              <w:rFonts w:eastAsiaTheme="minorEastAsia"/>
              <w:noProof/>
              <w:color w:val="auto"/>
              <w:kern w:val="2"/>
              <w:sz w:val="24"/>
              <w:szCs w:val="24"/>
              <w:lang w:eastAsia="en-AU"/>
              <w14:ligatures w14:val="standardContextual"/>
            </w:rPr>
          </w:pPr>
          <w:hyperlink w:anchor="_Toc202260208" w:history="1">
            <w:r w:rsidRPr="00190E37">
              <w:rPr>
                <w:rStyle w:val="Hyperlink"/>
                <w:noProof/>
                <w:lang w:eastAsia="en-AU"/>
              </w:rPr>
              <w:t>10.</w:t>
            </w:r>
            <w:r>
              <w:rPr>
                <w:rFonts w:eastAsiaTheme="minorEastAsia"/>
                <w:noProof/>
                <w:color w:val="auto"/>
                <w:kern w:val="2"/>
                <w:sz w:val="24"/>
                <w:szCs w:val="24"/>
                <w:lang w:eastAsia="en-AU"/>
                <w14:ligatures w14:val="standardContextual"/>
              </w:rPr>
              <w:tab/>
            </w:r>
            <w:r w:rsidRPr="00190E37">
              <w:rPr>
                <w:rStyle w:val="Hyperlink"/>
                <w:noProof/>
                <w:lang w:eastAsia="en-AU"/>
              </w:rPr>
              <w:t>GLOSSARY OF ABBREVIATIONS</w:t>
            </w:r>
            <w:r>
              <w:rPr>
                <w:noProof/>
                <w:webHidden/>
              </w:rPr>
              <w:tab/>
            </w:r>
            <w:r>
              <w:rPr>
                <w:noProof/>
                <w:webHidden/>
              </w:rPr>
              <w:fldChar w:fldCharType="begin"/>
            </w:r>
            <w:r>
              <w:rPr>
                <w:noProof/>
                <w:webHidden/>
              </w:rPr>
              <w:instrText xml:space="preserve"> PAGEREF _Toc202260208 \h </w:instrText>
            </w:r>
            <w:r>
              <w:rPr>
                <w:noProof/>
                <w:webHidden/>
              </w:rPr>
            </w:r>
            <w:r>
              <w:rPr>
                <w:noProof/>
                <w:webHidden/>
              </w:rPr>
              <w:fldChar w:fldCharType="separate"/>
            </w:r>
            <w:r>
              <w:rPr>
                <w:noProof/>
                <w:webHidden/>
              </w:rPr>
              <w:t>10</w:t>
            </w:r>
            <w:r>
              <w:rPr>
                <w:noProof/>
                <w:webHidden/>
              </w:rPr>
              <w:fldChar w:fldCharType="end"/>
            </w:r>
          </w:hyperlink>
        </w:p>
        <w:p w14:paraId="429A16D3" w14:textId="2C73EFD8" w:rsidR="002328EE" w:rsidRDefault="002328EE">
          <w:pPr>
            <w:pStyle w:val="TOC1"/>
            <w:tabs>
              <w:tab w:val="left" w:pos="851"/>
            </w:tabs>
            <w:rPr>
              <w:rFonts w:eastAsiaTheme="minorEastAsia"/>
              <w:noProof/>
              <w:color w:val="auto"/>
              <w:kern w:val="2"/>
              <w:sz w:val="24"/>
              <w:szCs w:val="24"/>
              <w:lang w:eastAsia="en-AU"/>
              <w14:ligatures w14:val="standardContextual"/>
            </w:rPr>
          </w:pPr>
          <w:hyperlink w:anchor="_Toc202260209" w:history="1">
            <w:r w:rsidRPr="00190E37">
              <w:rPr>
                <w:rStyle w:val="Hyperlink"/>
                <w:noProof/>
                <w:lang w:eastAsia="en-AU"/>
              </w:rPr>
              <w:t>11.</w:t>
            </w:r>
            <w:r>
              <w:rPr>
                <w:rFonts w:eastAsiaTheme="minorEastAsia"/>
                <w:noProof/>
                <w:color w:val="auto"/>
                <w:kern w:val="2"/>
                <w:sz w:val="24"/>
                <w:szCs w:val="24"/>
                <w:lang w:eastAsia="en-AU"/>
                <w14:ligatures w14:val="standardContextual"/>
              </w:rPr>
              <w:tab/>
            </w:r>
            <w:r w:rsidRPr="00190E37">
              <w:rPr>
                <w:rStyle w:val="Hyperlink"/>
                <w:noProof/>
                <w:lang w:eastAsia="en-AU"/>
              </w:rPr>
              <w:t>REFERENCES</w:t>
            </w:r>
            <w:r>
              <w:rPr>
                <w:noProof/>
                <w:webHidden/>
              </w:rPr>
              <w:tab/>
            </w:r>
            <w:r>
              <w:rPr>
                <w:noProof/>
                <w:webHidden/>
              </w:rPr>
              <w:fldChar w:fldCharType="begin"/>
            </w:r>
            <w:r>
              <w:rPr>
                <w:noProof/>
                <w:webHidden/>
              </w:rPr>
              <w:instrText xml:space="preserve"> PAGEREF _Toc202260209 \h </w:instrText>
            </w:r>
            <w:r>
              <w:rPr>
                <w:noProof/>
                <w:webHidden/>
              </w:rPr>
            </w:r>
            <w:r>
              <w:rPr>
                <w:noProof/>
                <w:webHidden/>
              </w:rPr>
              <w:fldChar w:fldCharType="separate"/>
            </w:r>
            <w:r>
              <w:rPr>
                <w:noProof/>
                <w:webHidden/>
              </w:rPr>
              <w:t>11</w:t>
            </w:r>
            <w:r>
              <w:rPr>
                <w:noProof/>
                <w:webHidden/>
              </w:rPr>
              <w:fldChar w:fldCharType="end"/>
            </w:r>
          </w:hyperlink>
        </w:p>
        <w:p w14:paraId="2D918A05" w14:textId="28421029" w:rsidR="00E11932" w:rsidRPr="008F3AD2" w:rsidRDefault="00CB48D9" w:rsidP="00CB48D9">
          <w:r w:rsidRPr="00D60F69">
            <w:rPr>
              <w:b/>
              <w:bCs/>
            </w:rPr>
            <w:fldChar w:fldCharType="end"/>
          </w:r>
        </w:p>
      </w:sdtContent>
    </w:sdt>
    <w:p w14:paraId="79451091" w14:textId="77777777" w:rsidR="001510D1" w:rsidRPr="008F3AD2" w:rsidRDefault="001510D1">
      <w:pPr>
        <w:spacing w:after="160" w:line="259" w:lineRule="auto"/>
        <w:rPr>
          <w:rFonts w:asciiTheme="majorHAnsi" w:eastAsiaTheme="majorEastAsia" w:hAnsiTheme="majorHAnsi" w:cstheme="majorBidi"/>
          <w:b/>
          <w:color w:val="A23A95" w:themeColor="accent1"/>
          <w:sz w:val="40"/>
          <w:szCs w:val="32"/>
        </w:rPr>
      </w:pPr>
      <w:r w:rsidRPr="008F3AD2">
        <w:br w:type="page"/>
      </w:r>
    </w:p>
    <w:p w14:paraId="2CBDE04E" w14:textId="44A92209" w:rsidR="00E11932" w:rsidRPr="008F3AD2" w:rsidRDefault="00476BD5" w:rsidP="00C52960">
      <w:pPr>
        <w:pStyle w:val="NbrHeading1"/>
        <w:rPr>
          <w:lang w:eastAsia="en-AU"/>
        </w:rPr>
      </w:pPr>
      <w:bookmarkStart w:id="10" w:name="_Toc194387155"/>
      <w:bookmarkStart w:id="11" w:name="_Toc202260183"/>
      <w:r w:rsidRPr="008F3AD2">
        <w:lastRenderedPageBreak/>
        <w:t>RAT</w:t>
      </w:r>
      <w:r w:rsidR="00E11F5A">
        <w:t>I</w:t>
      </w:r>
      <w:r w:rsidRPr="008F3AD2">
        <w:t>ONALE</w:t>
      </w:r>
      <w:bookmarkEnd w:id="10"/>
      <w:bookmarkEnd w:id="11"/>
    </w:p>
    <w:p w14:paraId="59CFECF1" w14:textId="5B1D4882" w:rsidR="008E279C" w:rsidRPr="001B1C29" w:rsidRDefault="00264F42" w:rsidP="001B1C29">
      <w:pPr>
        <w:pStyle w:val="BodyText"/>
      </w:pPr>
      <w:r>
        <w:t xml:space="preserve">Describe </w:t>
      </w:r>
      <w:r w:rsidR="008E279C" w:rsidRPr="001B1C29">
        <w:t xml:space="preserve">the </w:t>
      </w:r>
      <w:r w:rsidR="00CF7433">
        <w:t>research project</w:t>
      </w:r>
      <w:r w:rsidR="00CF7433" w:rsidRPr="001B1C29">
        <w:t xml:space="preserve"> </w:t>
      </w:r>
      <w:r w:rsidR="001D6BA5" w:rsidRPr="001B1C29">
        <w:t xml:space="preserve">and </w:t>
      </w:r>
      <w:r w:rsidR="008E279C" w:rsidRPr="001B1C29">
        <w:t xml:space="preserve">what is already known (based on supporting literature), what is missing, </w:t>
      </w:r>
      <w:r w:rsidR="00905252" w:rsidRPr="001B1C29">
        <w:t>research questions</w:t>
      </w:r>
      <w:r w:rsidR="008E279C" w:rsidRPr="001B1C29">
        <w:t>, how th</w:t>
      </w:r>
      <w:r w:rsidR="00905252" w:rsidRPr="001B1C29">
        <w:t xml:space="preserve">ese questions will be answered </w:t>
      </w:r>
      <w:r w:rsidR="008E279C" w:rsidRPr="001B1C29">
        <w:t xml:space="preserve">and what impact the </w:t>
      </w:r>
      <w:r w:rsidR="00CF7433">
        <w:t>research project</w:t>
      </w:r>
      <w:r w:rsidR="00CF7433" w:rsidRPr="001B1C29">
        <w:t xml:space="preserve"> </w:t>
      </w:r>
      <w:r w:rsidR="008E279C" w:rsidRPr="001B1C29">
        <w:t>will have.</w:t>
      </w:r>
    </w:p>
    <w:p w14:paraId="33B63995" w14:textId="77777777" w:rsidR="0007719C" w:rsidRDefault="0007719C" w:rsidP="000B7458">
      <w:pPr>
        <w:pStyle w:val="BodyText"/>
        <w:numPr>
          <w:ilvl w:val="0"/>
          <w:numId w:val="21"/>
        </w:numPr>
      </w:pPr>
      <w:bookmarkStart w:id="12" w:name="_Hlk194480219"/>
      <w:r>
        <w:t xml:space="preserve">Conduct a comprehensive literature search and include the most relevant references. </w:t>
      </w:r>
    </w:p>
    <w:p w14:paraId="70CBE8F6" w14:textId="77777777" w:rsidR="0007719C" w:rsidRDefault="0007719C" w:rsidP="000B7458">
      <w:pPr>
        <w:pStyle w:val="BodyText"/>
        <w:numPr>
          <w:ilvl w:val="0"/>
          <w:numId w:val="21"/>
        </w:numPr>
      </w:pPr>
      <w:r>
        <w:t>Discuss the state of current knowledge on the topic including any knowledge gaps that strengthen the justification for the research project.</w:t>
      </w:r>
    </w:p>
    <w:p w14:paraId="59B50B6B" w14:textId="77777777" w:rsidR="0007719C" w:rsidRDefault="0007719C" w:rsidP="000B7458">
      <w:pPr>
        <w:pStyle w:val="BodyText"/>
        <w:numPr>
          <w:ilvl w:val="0"/>
          <w:numId w:val="21"/>
        </w:numPr>
      </w:pPr>
      <w:r>
        <w:t>Discuss the clinical importance of the topic with regard to the impact on individual or community health.</w:t>
      </w:r>
    </w:p>
    <w:p w14:paraId="73F0FD03" w14:textId="6B3A580B" w:rsidR="0007719C" w:rsidRDefault="0007719C" w:rsidP="000B7458">
      <w:pPr>
        <w:pStyle w:val="BodyText"/>
        <w:numPr>
          <w:ilvl w:val="0"/>
          <w:numId w:val="21"/>
        </w:numPr>
      </w:pPr>
      <w:r>
        <w:t>Indicate how the research question has arisen and fits logically with the above.</w:t>
      </w:r>
    </w:p>
    <w:p w14:paraId="5BD8CA42" w14:textId="2237F388" w:rsidR="00E11932" w:rsidRPr="00D60F69" w:rsidRDefault="00E11932" w:rsidP="00C52960">
      <w:pPr>
        <w:pStyle w:val="NbrHeading1"/>
        <w:rPr>
          <w:rFonts w:eastAsia="Times New Roman"/>
        </w:rPr>
      </w:pPr>
      <w:bookmarkStart w:id="13" w:name="_Toc202260184"/>
      <w:bookmarkEnd w:id="12"/>
      <w:r w:rsidRPr="00663CD3">
        <w:rPr>
          <w:rFonts w:eastAsia="Times New Roman"/>
        </w:rPr>
        <w:t>AIM</w:t>
      </w:r>
      <w:r w:rsidR="00633052" w:rsidRPr="00663CD3">
        <w:rPr>
          <w:rFonts w:eastAsia="Times New Roman"/>
        </w:rPr>
        <w:t>S</w:t>
      </w:r>
      <w:r w:rsidR="00A130B9">
        <w:rPr>
          <w:rFonts w:eastAsia="Times New Roman"/>
        </w:rPr>
        <w:t xml:space="preserve"> AND</w:t>
      </w:r>
      <w:r w:rsidR="00633052" w:rsidRPr="00663CD3">
        <w:rPr>
          <w:rFonts w:eastAsia="Times New Roman"/>
        </w:rPr>
        <w:t xml:space="preserve"> </w:t>
      </w:r>
      <w:r w:rsidR="00476BD5" w:rsidRPr="00663CD3">
        <w:rPr>
          <w:rFonts w:eastAsia="Times New Roman"/>
        </w:rPr>
        <w:t>OBJECTIVES</w:t>
      </w:r>
      <w:bookmarkEnd w:id="13"/>
    </w:p>
    <w:p w14:paraId="72D085F9" w14:textId="77777777" w:rsidR="00F3573D" w:rsidRDefault="00E11F5A" w:rsidP="00F42179">
      <w:pPr>
        <w:pStyle w:val="BodyText"/>
      </w:pPr>
      <w:bookmarkStart w:id="14" w:name="_Hlk194913804"/>
      <w:r>
        <w:t>List the project aims and objectives:</w:t>
      </w:r>
    </w:p>
    <w:p w14:paraId="783B21E3" w14:textId="103F98AB" w:rsidR="004F07B2" w:rsidRDefault="004F07B2" w:rsidP="00F42179">
      <w:pPr>
        <w:pStyle w:val="Heading5"/>
      </w:pPr>
      <w:r>
        <w:t>Aims</w:t>
      </w:r>
    </w:p>
    <w:p w14:paraId="3BF30FBF" w14:textId="31FF1D03" w:rsidR="006908E0" w:rsidRPr="006908E0" w:rsidRDefault="00F335F0" w:rsidP="00F42179">
      <w:pPr>
        <w:pStyle w:val="BodyText"/>
      </w:pPr>
      <w:r w:rsidRPr="00663CD3">
        <w:t>A</w:t>
      </w:r>
      <w:r w:rsidR="00E11932" w:rsidRPr="00663CD3">
        <w:t xml:space="preserve">ims arise from your literature review and </w:t>
      </w:r>
      <w:r w:rsidR="0007719C">
        <w:t>describe broadly</w:t>
      </w:r>
      <w:r w:rsidR="0007719C" w:rsidRPr="00663CD3">
        <w:t xml:space="preserve"> </w:t>
      </w:r>
      <w:r w:rsidR="00E11932" w:rsidRPr="00663CD3">
        <w:t xml:space="preserve">what the </w:t>
      </w:r>
      <w:r w:rsidR="009454D4">
        <w:t>research project</w:t>
      </w:r>
      <w:r w:rsidR="009454D4" w:rsidRPr="00663CD3">
        <w:t xml:space="preserve"> </w:t>
      </w:r>
      <w:r w:rsidR="0007719C">
        <w:t xml:space="preserve">hopes </w:t>
      </w:r>
      <w:r w:rsidR="00E11932" w:rsidRPr="00663CD3">
        <w:t>to accomplish</w:t>
      </w:r>
      <w:r w:rsidRPr="00663CD3">
        <w:t>.</w:t>
      </w:r>
    </w:p>
    <w:p w14:paraId="7FB3A555" w14:textId="3BFBCEEE" w:rsidR="00F3573D" w:rsidRPr="00F3573D" w:rsidRDefault="004F07B2" w:rsidP="00F42179">
      <w:pPr>
        <w:pStyle w:val="Heading5"/>
      </w:pPr>
      <w:r>
        <w:t>Objectives</w:t>
      </w:r>
    </w:p>
    <w:p w14:paraId="32527684" w14:textId="2BA71A14" w:rsidR="00476BD5" w:rsidRPr="008F3AD2" w:rsidRDefault="00F335F0" w:rsidP="006908E0">
      <w:pPr>
        <w:pStyle w:val="BodyText"/>
      </w:pPr>
      <w:bookmarkStart w:id="15" w:name="_Hlk194480286"/>
      <w:r w:rsidRPr="008F3AD2">
        <w:rPr>
          <w:lang w:eastAsia="en-AU"/>
        </w:rPr>
        <w:t>O</w:t>
      </w:r>
      <w:r w:rsidR="00E11932" w:rsidRPr="008F3AD2">
        <w:rPr>
          <w:lang w:eastAsia="en-AU"/>
        </w:rPr>
        <w:t xml:space="preserve">bjectives are </w:t>
      </w:r>
      <w:r w:rsidR="0007719C">
        <w:rPr>
          <w:lang w:eastAsia="en-AU"/>
        </w:rPr>
        <w:t>specific measurable goals</w:t>
      </w:r>
      <w:r w:rsidR="00E11932" w:rsidRPr="008F3AD2">
        <w:rPr>
          <w:lang w:eastAsia="en-AU"/>
        </w:rPr>
        <w:t xml:space="preserve"> that </w:t>
      </w:r>
      <w:r w:rsidR="0007719C">
        <w:rPr>
          <w:lang w:eastAsia="en-AU"/>
        </w:rPr>
        <w:t xml:space="preserve">define what </w:t>
      </w:r>
      <w:r w:rsidR="009405CE">
        <w:rPr>
          <w:lang w:eastAsia="en-AU"/>
        </w:rPr>
        <w:t xml:space="preserve">a </w:t>
      </w:r>
      <w:r w:rsidR="009405CE" w:rsidRPr="008F3AD2">
        <w:rPr>
          <w:lang w:eastAsia="en-AU"/>
        </w:rPr>
        <w:t>research</w:t>
      </w:r>
      <w:r w:rsidR="00E11932" w:rsidRPr="008F3AD2">
        <w:rPr>
          <w:lang w:eastAsia="en-AU"/>
        </w:rPr>
        <w:t xml:space="preserve"> </w:t>
      </w:r>
      <w:r w:rsidR="0007719C">
        <w:rPr>
          <w:lang w:eastAsia="en-AU"/>
        </w:rPr>
        <w:t>project plans to achieve</w:t>
      </w:r>
      <w:r w:rsidR="00E11932" w:rsidRPr="008F3AD2">
        <w:rPr>
          <w:lang w:eastAsia="en-AU"/>
        </w:rPr>
        <w:t>.</w:t>
      </w:r>
      <w:r w:rsidR="00F179CA" w:rsidRPr="00D60F69">
        <w:t xml:space="preserve"> </w:t>
      </w:r>
      <w:r w:rsidRPr="008F3AD2">
        <w:rPr>
          <w:lang w:eastAsia="en-AU"/>
        </w:rPr>
        <w:t xml:space="preserve">If there is more than one objective, </w:t>
      </w:r>
      <w:r w:rsidR="006C1CF9" w:rsidRPr="008F3AD2">
        <w:rPr>
          <w:lang w:eastAsia="en-AU"/>
        </w:rPr>
        <w:t>these can be prioritised into primary, secondary and/or exploratory objectives</w:t>
      </w:r>
      <w:bookmarkEnd w:id="14"/>
      <w:bookmarkEnd w:id="15"/>
      <w:r w:rsidR="00766527">
        <w:rPr>
          <w:lang w:eastAsia="en-AU"/>
        </w:rPr>
        <w:t>.</w:t>
      </w:r>
    </w:p>
    <w:p w14:paraId="19BB145F" w14:textId="6319A145" w:rsidR="008E279C" w:rsidRPr="008F3AD2" w:rsidRDefault="00C52960" w:rsidP="00C52960">
      <w:pPr>
        <w:pStyle w:val="NbrHeading1"/>
      </w:pPr>
      <w:bookmarkStart w:id="16" w:name="_Toc202260185"/>
      <w:r w:rsidRPr="008F3AD2">
        <w:t xml:space="preserve">PARTICIPATING </w:t>
      </w:r>
      <w:r w:rsidRPr="00C52960">
        <w:t>SITES</w:t>
      </w:r>
      <w:bookmarkEnd w:id="16"/>
    </w:p>
    <w:p w14:paraId="04A66E02" w14:textId="5F7BDFDC" w:rsidR="008E279C" w:rsidRPr="008F3AD2" w:rsidRDefault="00FE6399" w:rsidP="00D60F69">
      <w:pPr>
        <w:pStyle w:val="BodyText"/>
      </w:pPr>
      <w:bookmarkStart w:id="17" w:name="_Hlk194911210"/>
      <w:r w:rsidRPr="00D60F69">
        <w:t xml:space="preserve">List recruitment sites e.g. </w:t>
      </w:r>
      <w:r w:rsidR="002A3A25">
        <w:t>‘</w:t>
      </w:r>
      <w:r w:rsidRPr="00D60F69">
        <w:t>Mater Misericordiae Ltd</w:t>
      </w:r>
      <w:r w:rsidR="002A3A25">
        <w:t>’</w:t>
      </w:r>
      <w:r w:rsidRPr="00D60F69">
        <w:t xml:space="preserve"> </w:t>
      </w:r>
      <w:r w:rsidRPr="00D60F69">
        <w:rPr>
          <w:b/>
          <w:bCs/>
        </w:rPr>
        <w:t>AND</w:t>
      </w:r>
      <w:r w:rsidRPr="00D60F69">
        <w:t xml:space="preserve"> any sites where </w:t>
      </w:r>
      <w:r w:rsidR="00017FF5">
        <w:t>project</w:t>
      </w:r>
      <w:r w:rsidR="00017FF5" w:rsidRPr="00D60F69">
        <w:t xml:space="preserve"> </w:t>
      </w:r>
      <w:r w:rsidRPr="00D60F69">
        <w:t>activity is being conducted</w:t>
      </w:r>
      <w:r w:rsidR="002A3A25">
        <w:t xml:space="preserve"> (e</w:t>
      </w:r>
      <w:r w:rsidRPr="00D60F69">
        <w:t>.g., sites external to recruitment where samples/data are analysed</w:t>
      </w:r>
      <w:r w:rsidR="002A3A25">
        <w:t>)</w:t>
      </w:r>
      <w:r w:rsidRPr="00D60F69">
        <w:t xml:space="preserve">. </w:t>
      </w:r>
      <w:r w:rsidR="004F07B2">
        <w:t xml:space="preserve">Describe the activities which are conducted at each site. </w:t>
      </w:r>
    </w:p>
    <w:p w14:paraId="3C03A485" w14:textId="75646703" w:rsidR="00AC5029" w:rsidRPr="008F3AD2" w:rsidRDefault="00C52960" w:rsidP="000B6F7B">
      <w:pPr>
        <w:pStyle w:val="NbrHeading1"/>
      </w:pPr>
      <w:bookmarkStart w:id="18" w:name="_Toc202260186"/>
      <w:bookmarkEnd w:id="17"/>
      <w:r w:rsidRPr="008F3AD2">
        <w:t>PROJECT DESIGN</w:t>
      </w:r>
      <w:bookmarkEnd w:id="18"/>
    </w:p>
    <w:p w14:paraId="20C9A484" w14:textId="29E25DB0" w:rsidR="0040141E" w:rsidRPr="008F3AD2" w:rsidRDefault="00706579" w:rsidP="0040141E">
      <w:pPr>
        <w:pStyle w:val="BodyText"/>
      </w:pPr>
      <w:r>
        <w:t xml:space="preserve">A </w:t>
      </w:r>
      <w:r w:rsidR="00E11F5A">
        <w:t>r</w:t>
      </w:r>
      <w:r w:rsidR="0040141E" w:rsidRPr="008F3AD2">
        <w:t xml:space="preserve">obust </w:t>
      </w:r>
      <w:r w:rsidR="00B61060">
        <w:t xml:space="preserve">project </w:t>
      </w:r>
      <w:r w:rsidR="0040141E" w:rsidRPr="008F3AD2">
        <w:t>design ensures that research question</w:t>
      </w:r>
      <w:r w:rsidR="00B61060">
        <w:t xml:space="preserve">s are </w:t>
      </w:r>
      <w:r w:rsidR="0040141E" w:rsidRPr="008F3AD2">
        <w:t xml:space="preserve">addressed accurately, the data collected is reliable, and the findings are valid and reproducible. </w:t>
      </w:r>
    </w:p>
    <w:p w14:paraId="3BA24407" w14:textId="5FC6F1C4" w:rsidR="00AC5029" w:rsidRPr="008F3AD2" w:rsidRDefault="0050274F" w:rsidP="00AC5029">
      <w:pPr>
        <w:pStyle w:val="NbrHeading2"/>
      </w:pPr>
      <w:bookmarkStart w:id="19" w:name="_Toc202260187"/>
      <w:r w:rsidRPr="008F3AD2">
        <w:t xml:space="preserve">Type of </w:t>
      </w:r>
      <w:r w:rsidR="00FD29CA" w:rsidRPr="008F3AD2">
        <w:t>Project</w:t>
      </w:r>
      <w:bookmarkEnd w:id="19"/>
    </w:p>
    <w:p w14:paraId="5FD736D4" w14:textId="3045AFDC" w:rsidR="0050274F" w:rsidRPr="008F3AD2" w:rsidRDefault="002909BF" w:rsidP="00AC5029">
      <w:pPr>
        <w:pStyle w:val="BodyText"/>
      </w:pPr>
      <w:r>
        <w:t>Include a statement describing the type of research project</w:t>
      </w:r>
      <w:r w:rsidR="009D5D7C">
        <w:t>. Common types include</w:t>
      </w:r>
      <w:r w:rsidR="00AC5029" w:rsidRPr="008F3AD2">
        <w:t xml:space="preserve"> survey, cohort, case-control, </w:t>
      </w:r>
      <w:r w:rsidR="00FD29CA" w:rsidRPr="008F3AD2">
        <w:t xml:space="preserve">interview, </w:t>
      </w:r>
      <w:r w:rsidR="00AC5029" w:rsidRPr="008F3AD2">
        <w:t>focus group</w:t>
      </w:r>
      <w:r w:rsidR="003B01AD">
        <w:t>, qualitative or quantitative.</w:t>
      </w:r>
    </w:p>
    <w:p w14:paraId="10FEB895" w14:textId="42C64C1D" w:rsidR="0050274F" w:rsidRPr="008F3AD2" w:rsidRDefault="00C348CD" w:rsidP="0050274F">
      <w:pPr>
        <w:pStyle w:val="NbrHeading2"/>
      </w:pPr>
      <w:bookmarkStart w:id="20" w:name="_Toc202260188"/>
      <w:r w:rsidRPr="008F3AD2">
        <w:lastRenderedPageBreak/>
        <w:t>Population</w:t>
      </w:r>
      <w:bookmarkEnd w:id="20"/>
    </w:p>
    <w:p w14:paraId="588A571A" w14:textId="115CF8AF" w:rsidR="00AD0B2E" w:rsidRDefault="009044A6" w:rsidP="00D60F69">
      <w:pPr>
        <w:pStyle w:val="BodyText"/>
      </w:pPr>
      <w:r>
        <w:t>Briefly d</w:t>
      </w:r>
      <w:r w:rsidR="00937415">
        <w:t xml:space="preserve">escribe the population </w:t>
      </w:r>
      <w:r>
        <w:t xml:space="preserve">of interest, sample size and </w:t>
      </w:r>
      <w:r w:rsidR="002469D7">
        <w:t xml:space="preserve">group assignment (if conducting </w:t>
      </w:r>
      <w:r w:rsidR="001B1C29">
        <w:t xml:space="preserve">a </w:t>
      </w:r>
      <w:r w:rsidR="002469D7">
        <w:t>comparative project such as</w:t>
      </w:r>
      <w:r w:rsidR="00B934B4">
        <w:t xml:space="preserve"> a</w:t>
      </w:r>
      <w:r w:rsidR="002469D7">
        <w:t xml:space="preserve"> randomised controlled trial</w:t>
      </w:r>
      <w:r w:rsidR="36ED4DBF">
        <w:t>)</w:t>
      </w:r>
      <w:r w:rsidR="002469D7">
        <w:t>. Projects that include randomisation or blinding tend to have more methodological complexities. Briefly, this should describe the type of randomisation, ratio of assignment to groups, block size permutation, stratification, who will generate the allocation sequence and who will assign participants into their groups.</w:t>
      </w:r>
    </w:p>
    <w:p w14:paraId="746A8533" w14:textId="0FCB33D5" w:rsidR="004118FA" w:rsidRPr="004118FA" w:rsidRDefault="00B6712E" w:rsidP="0004043A">
      <w:pPr>
        <w:pStyle w:val="NbrHeading2"/>
      </w:pPr>
      <w:bookmarkStart w:id="21" w:name="_Toc202260189"/>
      <w:r>
        <w:t>Intervention</w:t>
      </w:r>
      <w:r w:rsidR="004118FA">
        <w:t xml:space="preserve"> (if applicable)</w:t>
      </w:r>
      <w:bookmarkEnd w:id="21"/>
    </w:p>
    <w:p w14:paraId="0DFF00D5" w14:textId="7AF001AB" w:rsidR="004118FA" w:rsidRPr="004118FA" w:rsidRDefault="00961F45" w:rsidP="0004043A">
      <w:pPr>
        <w:pStyle w:val="NbrHeading2"/>
      </w:pPr>
      <w:bookmarkStart w:id="22" w:name="_Toc202260190"/>
      <w:r>
        <w:t>Comparator</w:t>
      </w:r>
      <w:r w:rsidR="004118FA">
        <w:t xml:space="preserve"> (if applicable)</w:t>
      </w:r>
      <w:bookmarkEnd w:id="22"/>
    </w:p>
    <w:p w14:paraId="07A2E03A" w14:textId="75D31B1F" w:rsidR="00AC5029" w:rsidRDefault="00013832" w:rsidP="00AC5029">
      <w:pPr>
        <w:pStyle w:val="NbrHeading2"/>
      </w:pPr>
      <w:bookmarkStart w:id="23" w:name="_Toc202260191"/>
      <w:r>
        <w:t>O</w:t>
      </w:r>
      <w:r w:rsidR="00AC5029" w:rsidRPr="00D60F69">
        <w:t>utcomes</w:t>
      </w:r>
      <w:bookmarkEnd w:id="23"/>
      <w:r w:rsidR="00AC5029" w:rsidRPr="00D60F69">
        <w:t xml:space="preserve"> </w:t>
      </w:r>
    </w:p>
    <w:p w14:paraId="5E62781E" w14:textId="580B3E65" w:rsidR="00F3573D" w:rsidRPr="00F3573D" w:rsidRDefault="00F3573D" w:rsidP="00F42179">
      <w:pPr>
        <w:pStyle w:val="BodyText"/>
      </w:pPr>
      <w:r>
        <w:t>List the project outcomes:</w:t>
      </w:r>
    </w:p>
    <w:p w14:paraId="0A300020" w14:textId="5A728B95" w:rsidR="00AC5029" w:rsidRPr="00D60F69" w:rsidRDefault="00AC5029" w:rsidP="00D60F69">
      <w:pPr>
        <w:pStyle w:val="Heading5"/>
      </w:pPr>
      <w:r w:rsidRPr="00D60F69">
        <w:t>Primary Outcome</w:t>
      </w:r>
    </w:p>
    <w:p w14:paraId="12353A0B" w14:textId="2ED4FADB" w:rsidR="002A6DE2" w:rsidRPr="00D60F69" w:rsidRDefault="002A6DE2" w:rsidP="00D50A56">
      <w:pPr>
        <w:pStyle w:val="BodyText"/>
      </w:pPr>
      <w:r w:rsidRPr="008F3AD2">
        <w:t>The primary outcome is the most important and clinically relevant measure (e.g., clinical, psychological, economic) directly linked to your research question, aim, and objective. It is used to calculate sample size, power, and test the primary hypothesis. Typically, 1-2 primary outcomes are pre-specified</w:t>
      </w:r>
      <w:r w:rsidR="00233AFB">
        <w:t>.</w:t>
      </w:r>
      <w:r w:rsidRPr="008F3AD2">
        <w:t xml:space="preserve"> </w:t>
      </w:r>
    </w:p>
    <w:p w14:paraId="614D8464" w14:textId="07B7A338" w:rsidR="00AC5029" w:rsidRPr="00D60F69" w:rsidRDefault="00AC5029" w:rsidP="00D60F69">
      <w:pPr>
        <w:pStyle w:val="Heading5"/>
        <w:rPr>
          <w:rFonts w:eastAsia="Times New Roman"/>
        </w:rPr>
      </w:pPr>
      <w:r w:rsidRPr="00D60F69">
        <w:rPr>
          <w:rFonts w:eastAsia="Times New Roman"/>
        </w:rPr>
        <w:t>Secondary Outcome</w:t>
      </w:r>
      <w:r w:rsidR="007D1AA0">
        <w:rPr>
          <w:rFonts w:eastAsia="Times New Roman"/>
        </w:rPr>
        <w:t xml:space="preserve"> </w:t>
      </w:r>
      <w:r w:rsidRPr="00D60F69">
        <w:rPr>
          <w:rFonts w:eastAsia="Times New Roman"/>
        </w:rPr>
        <w:t>(</w:t>
      </w:r>
      <w:r w:rsidR="007D1AA0">
        <w:rPr>
          <w:rFonts w:eastAsia="Times New Roman"/>
        </w:rPr>
        <w:t>optional</w:t>
      </w:r>
      <w:r w:rsidRPr="00D60F69">
        <w:rPr>
          <w:rFonts w:eastAsia="Times New Roman"/>
        </w:rPr>
        <w:t>)</w:t>
      </w:r>
    </w:p>
    <w:p w14:paraId="103B552C" w14:textId="38ABC4E5" w:rsidR="002A6DE2" w:rsidRPr="008F3AD2" w:rsidRDefault="002A6DE2" w:rsidP="00AC5029">
      <w:pPr>
        <w:pStyle w:val="BodyText"/>
      </w:pPr>
      <w:r w:rsidRPr="008F3AD2">
        <w:t xml:space="preserve">Secondary outcomes are additional measures of lesser importance, such as clinical, psychological, economic, or safety outcomes (e.g., side effects/adverse events). </w:t>
      </w:r>
      <w:r w:rsidR="00411B2E">
        <w:t>T</w:t>
      </w:r>
      <w:r w:rsidRPr="008F3AD2">
        <w:t>hey are not used to calculate power or sample size</w:t>
      </w:r>
      <w:r w:rsidR="00B934B4">
        <w:t>.</w:t>
      </w:r>
      <w:r w:rsidRPr="008F3AD2">
        <w:t xml:space="preserve"> </w:t>
      </w:r>
      <w:r w:rsidR="00B934B4">
        <w:t>C</w:t>
      </w:r>
      <w:r w:rsidRPr="008F3AD2">
        <w:t xml:space="preserve">onclusions from these outcomes may be less robust. </w:t>
      </w:r>
    </w:p>
    <w:p w14:paraId="39E611E8" w14:textId="7A3BDC6B" w:rsidR="00D50A56" w:rsidRPr="00D60F69" w:rsidRDefault="00D50A56" w:rsidP="00C52960">
      <w:pPr>
        <w:pStyle w:val="NbrHeading1"/>
      </w:pPr>
      <w:bookmarkStart w:id="24" w:name="_Toc202260192"/>
      <w:r w:rsidRPr="00D60F69">
        <w:t>PROCEDURES</w:t>
      </w:r>
      <w:bookmarkEnd w:id="24"/>
    </w:p>
    <w:p w14:paraId="11D9719A" w14:textId="577B3DC9" w:rsidR="00D50A56" w:rsidRDefault="00D50A56" w:rsidP="00D50A56">
      <w:pPr>
        <w:pStyle w:val="NbrHeading2"/>
      </w:pPr>
      <w:bookmarkStart w:id="25" w:name="_Toc202260193"/>
      <w:r w:rsidRPr="00D60F69">
        <w:t>Recruitment</w:t>
      </w:r>
      <w:bookmarkEnd w:id="25"/>
    </w:p>
    <w:p w14:paraId="2E3B3B7C" w14:textId="1A8618FB" w:rsidR="00823720" w:rsidRPr="008F3AD2" w:rsidRDefault="002909BF" w:rsidP="00823720">
      <w:pPr>
        <w:pStyle w:val="BodyText"/>
      </w:pPr>
      <w:r>
        <w:t>Describe the</w:t>
      </w:r>
      <w:r w:rsidR="00823720" w:rsidRPr="00D60F69">
        <w:t xml:space="preserve"> estimated time schedule and feasibility for recruitment of participants, and strategies for achieving the target sample size</w:t>
      </w:r>
      <w:r w:rsidR="0002208D">
        <w:t>.</w:t>
      </w:r>
    </w:p>
    <w:p w14:paraId="23DE5EF7" w14:textId="07E372DA" w:rsidR="0033255D" w:rsidRPr="008F3AD2" w:rsidRDefault="00E240BA" w:rsidP="00D60F69">
      <w:pPr>
        <w:pStyle w:val="Heading5"/>
      </w:pPr>
      <w:r w:rsidRPr="008F3AD2">
        <w:t>Identification</w:t>
      </w:r>
      <w:r w:rsidR="006B5611" w:rsidRPr="008F3AD2">
        <w:t xml:space="preserve"> of potential participants</w:t>
      </w:r>
    </w:p>
    <w:p w14:paraId="53B0BE53" w14:textId="6FC0B934" w:rsidR="005273A4" w:rsidRDefault="006B5611" w:rsidP="0033255D">
      <w:pPr>
        <w:pStyle w:val="BodyText"/>
      </w:pPr>
      <w:r w:rsidRPr="00D60F69">
        <w:t>Example:</w:t>
      </w:r>
      <w:r w:rsidR="00DA6C7C" w:rsidRPr="00D60F69">
        <w:t xml:space="preserve"> self-referral </w:t>
      </w:r>
      <w:r w:rsidR="00305861">
        <w:t>in response to marketing materials</w:t>
      </w:r>
      <w:r w:rsidR="00DA6C7C" w:rsidRPr="00D60F69">
        <w:t xml:space="preserve">, </w:t>
      </w:r>
      <w:r w:rsidR="001660C8" w:rsidRPr="00D60F69">
        <w:t>clinicians identify from their patients</w:t>
      </w:r>
      <w:r w:rsidR="00473134" w:rsidRPr="00D60F69">
        <w:t xml:space="preserve">, </w:t>
      </w:r>
      <w:r w:rsidR="005273A4" w:rsidRPr="005273A4">
        <w:t>pre-screening</w:t>
      </w:r>
      <w:r w:rsidR="00473134" w:rsidRPr="00D60F69">
        <w:t xml:space="preserve"> medical records. </w:t>
      </w:r>
    </w:p>
    <w:p w14:paraId="51F7CA01" w14:textId="47ADBC08" w:rsidR="003B08C4" w:rsidRPr="00D60F69" w:rsidRDefault="00FA151C" w:rsidP="000B7458">
      <w:pPr>
        <w:pStyle w:val="BodyText"/>
        <w:numPr>
          <w:ilvl w:val="0"/>
          <w:numId w:val="19"/>
        </w:numPr>
        <w:rPr>
          <w:b/>
          <w:iCs/>
          <w:lang w:eastAsia="en-AU"/>
        </w:rPr>
      </w:pPr>
      <w:r>
        <w:rPr>
          <w:b/>
          <w:bCs/>
        </w:rPr>
        <w:t>Pre</w:t>
      </w:r>
      <w:r w:rsidR="005273A4" w:rsidRPr="005273A4">
        <w:rPr>
          <w:b/>
          <w:bCs/>
        </w:rPr>
        <w:t>-screening</w:t>
      </w:r>
      <w:r w:rsidR="005273A4">
        <w:t xml:space="preserve">: If pre-screening is </w:t>
      </w:r>
      <w:r w:rsidR="00473134" w:rsidRPr="00D60F69">
        <w:t xml:space="preserve">conducted </w:t>
      </w:r>
      <w:r w:rsidR="00823720">
        <w:t xml:space="preserve">by a </w:t>
      </w:r>
      <w:r w:rsidR="0064348A" w:rsidRPr="00D60F69">
        <w:rPr>
          <w:iCs/>
          <w:lang w:eastAsia="en-AU"/>
        </w:rPr>
        <w:t xml:space="preserve">member of the research team </w:t>
      </w:r>
      <w:r w:rsidR="003B01AD">
        <w:rPr>
          <w:iCs/>
          <w:lang w:eastAsia="en-AU"/>
        </w:rPr>
        <w:t xml:space="preserve">or staff member </w:t>
      </w:r>
      <w:r w:rsidR="0064348A" w:rsidRPr="00D60F69">
        <w:rPr>
          <w:iCs/>
          <w:lang w:eastAsia="en-AU"/>
        </w:rPr>
        <w:t xml:space="preserve">who is not </w:t>
      </w:r>
      <w:r w:rsidR="0064348A" w:rsidRPr="00D60F69">
        <w:rPr>
          <w:bCs/>
          <w:iCs/>
          <w:lang w:eastAsia="en-AU"/>
        </w:rPr>
        <w:t>ordinarily involved</w:t>
      </w:r>
      <w:r w:rsidR="0064348A" w:rsidRPr="00D60F69">
        <w:rPr>
          <w:b/>
          <w:iCs/>
          <w:lang w:eastAsia="en-AU"/>
        </w:rPr>
        <w:t xml:space="preserve"> </w:t>
      </w:r>
      <w:r w:rsidR="0064348A" w:rsidRPr="00D60F69">
        <w:rPr>
          <w:iCs/>
          <w:lang w:eastAsia="en-AU"/>
        </w:rPr>
        <w:t>in the clinical care of the patient</w:t>
      </w:r>
      <w:r w:rsidR="0007719C">
        <w:rPr>
          <w:iCs/>
          <w:lang w:eastAsia="en-AU"/>
        </w:rPr>
        <w:t xml:space="preserve"> (e.g., receptionist or ward clerk)</w:t>
      </w:r>
      <w:r w:rsidR="0064348A" w:rsidRPr="00D60F69">
        <w:rPr>
          <w:iCs/>
          <w:lang w:eastAsia="en-AU"/>
        </w:rPr>
        <w:t>, a waiver of consent</w:t>
      </w:r>
      <w:r w:rsidR="00823720">
        <w:rPr>
          <w:iCs/>
          <w:lang w:eastAsia="en-AU"/>
        </w:rPr>
        <w:t xml:space="preserve"> </w:t>
      </w:r>
      <w:r w:rsidR="003B01AD">
        <w:rPr>
          <w:iCs/>
          <w:lang w:eastAsia="en-AU"/>
        </w:rPr>
        <w:t xml:space="preserve">to access clinical information </w:t>
      </w:r>
      <w:r w:rsidR="00823720">
        <w:rPr>
          <w:iCs/>
          <w:lang w:eastAsia="en-AU"/>
        </w:rPr>
        <w:t>(Sn 5.2)</w:t>
      </w:r>
      <w:r w:rsidR="0064348A" w:rsidRPr="00D60F69">
        <w:rPr>
          <w:iCs/>
          <w:lang w:eastAsia="en-AU"/>
        </w:rPr>
        <w:t xml:space="preserve"> should be included for HREC consideration. </w:t>
      </w:r>
    </w:p>
    <w:p w14:paraId="439D0B4F" w14:textId="77777777" w:rsidR="0033255D" w:rsidRPr="008F3AD2" w:rsidRDefault="0033255D" w:rsidP="00D60F69">
      <w:pPr>
        <w:pStyle w:val="Heading5"/>
      </w:pPr>
      <w:bookmarkStart w:id="26" w:name="_Hlk194309103"/>
      <w:r w:rsidRPr="008F3AD2">
        <w:t>Inclusion criteria</w:t>
      </w:r>
    </w:p>
    <w:p w14:paraId="7AC79EAD" w14:textId="1872A411" w:rsidR="0033255D" w:rsidRPr="008F3AD2" w:rsidRDefault="0033255D" w:rsidP="0033255D">
      <w:pPr>
        <w:pStyle w:val="BodyText"/>
      </w:pPr>
      <w:r w:rsidRPr="008F3AD2">
        <w:t xml:space="preserve">Inclusion criteria define the characteristics required for project participants, based on factors like age, </w:t>
      </w:r>
      <w:r w:rsidR="003B01AD">
        <w:t>sex</w:t>
      </w:r>
      <w:r w:rsidR="006279EE">
        <w:t xml:space="preserve"> assigned at birth,</w:t>
      </w:r>
      <w:r w:rsidR="0007719C">
        <w:t xml:space="preserve"> </w:t>
      </w:r>
      <w:r w:rsidRPr="008F3AD2">
        <w:t>gender, disease type and stage, treatment history, and co-morbid conditions. Criteria assessed using clinical tools should be specified, as well as criteria for 'at-risk' populations.</w:t>
      </w:r>
    </w:p>
    <w:p w14:paraId="571F4FE7" w14:textId="77777777" w:rsidR="0033255D" w:rsidRPr="00D60F69" w:rsidRDefault="0033255D" w:rsidP="00D60F69">
      <w:pPr>
        <w:pStyle w:val="Heading5"/>
        <w:rPr>
          <w:rFonts w:eastAsia="Times New Roman"/>
        </w:rPr>
      </w:pPr>
      <w:r w:rsidRPr="00D60F69">
        <w:rPr>
          <w:rFonts w:eastAsia="Times New Roman"/>
        </w:rPr>
        <w:lastRenderedPageBreak/>
        <w:t xml:space="preserve">Exclusion criteria </w:t>
      </w:r>
    </w:p>
    <w:p w14:paraId="674930E6" w14:textId="444FE7C0" w:rsidR="0033255D" w:rsidRPr="00D60F69" w:rsidRDefault="0033255D" w:rsidP="0033255D">
      <w:pPr>
        <w:pStyle w:val="BodyText"/>
      </w:pPr>
      <w:r w:rsidRPr="00D60F69">
        <w:t xml:space="preserve">Exclusion criteria are not always clinical in nature. People may be excluded due to safety (e.g., contraindications to the project procedures, concomitant medication) or ethical concerns (e.g., diminished capacity to provide informed consent, or adherence). </w:t>
      </w:r>
      <w:r w:rsidR="009D5D7C">
        <w:t xml:space="preserve">Exclusion of any such group should be justified in terms of the </w:t>
      </w:r>
      <w:hyperlink r:id="rId15" w:history="1">
        <w:r w:rsidR="009D5D7C" w:rsidRPr="00DF7206">
          <w:rPr>
            <w:rStyle w:val="Hyperlink"/>
          </w:rPr>
          <w:t>National Statement.</w:t>
        </w:r>
      </w:hyperlink>
      <w:r w:rsidR="009D5D7C">
        <w:t xml:space="preserve"> </w:t>
      </w:r>
    </w:p>
    <w:p w14:paraId="27D50D26" w14:textId="03918C05" w:rsidR="0033255D" w:rsidRPr="00D60F69" w:rsidRDefault="000B1B6F" w:rsidP="00D60F69">
      <w:pPr>
        <w:pStyle w:val="Heading5"/>
      </w:pPr>
      <w:r w:rsidRPr="00D60F69">
        <w:t>Approach</w:t>
      </w:r>
    </w:p>
    <w:bookmarkEnd w:id="26"/>
    <w:p w14:paraId="5F2000E2" w14:textId="6530B7EA" w:rsidR="00A019B7" w:rsidRDefault="009D5D7C" w:rsidP="009D5033">
      <w:pPr>
        <w:pStyle w:val="BodyText"/>
      </w:pPr>
      <w:r>
        <w:t>Describe how</w:t>
      </w:r>
      <w:r w:rsidR="00474B87" w:rsidRPr="00D60F69">
        <w:t xml:space="preserve"> potential participants </w:t>
      </w:r>
      <w:r>
        <w:t xml:space="preserve">will </w:t>
      </w:r>
      <w:r w:rsidR="002A6DE2" w:rsidRPr="00D60F69">
        <w:t>be approached/invited to participate</w:t>
      </w:r>
      <w:r w:rsidR="008F3797" w:rsidRPr="00D60F69">
        <w:t xml:space="preserve"> and by who</w:t>
      </w:r>
      <w:r w:rsidR="002A6DE2" w:rsidRPr="00D60F69">
        <w:t xml:space="preserve"> (e.g. by Principal Investigator at a clinic visit)</w:t>
      </w:r>
      <w:r w:rsidR="009167D1">
        <w:t>.</w:t>
      </w:r>
    </w:p>
    <w:p w14:paraId="6FA96083" w14:textId="071173C8" w:rsidR="000B1B6F" w:rsidRPr="0002208D" w:rsidRDefault="009D5033" w:rsidP="000B7458">
      <w:pPr>
        <w:pStyle w:val="BodyText"/>
        <w:numPr>
          <w:ilvl w:val="0"/>
          <w:numId w:val="18"/>
        </w:numPr>
        <w:rPr>
          <w:b/>
          <w:iCs/>
          <w:lang w:eastAsia="en-AU"/>
        </w:rPr>
      </w:pPr>
      <w:r w:rsidRPr="00D60F69">
        <w:rPr>
          <w:b/>
          <w:bCs/>
        </w:rPr>
        <w:t>Consent to contact</w:t>
      </w:r>
      <w:r>
        <w:t xml:space="preserve">: If </w:t>
      </w:r>
      <w:r w:rsidR="00455089">
        <w:t>potential participants are</w:t>
      </w:r>
      <w:r w:rsidR="006268E9">
        <w:t xml:space="preserve"> to be</w:t>
      </w:r>
      <w:r w:rsidR="00455089">
        <w:t xml:space="preserve"> referred to the research team to discuss the project and obtain consent, </w:t>
      </w:r>
      <w:r w:rsidR="0020616C">
        <w:t>a</w:t>
      </w:r>
      <w:r w:rsidR="00455089">
        <w:t xml:space="preserve"> clinician must obtain consent from the potential participant to share their contact information with the </w:t>
      </w:r>
      <w:r w:rsidRPr="001105EC">
        <w:rPr>
          <w:iCs/>
          <w:lang w:eastAsia="en-AU"/>
        </w:rPr>
        <w:t xml:space="preserve">research team </w:t>
      </w:r>
      <w:r w:rsidR="003F46A5">
        <w:rPr>
          <w:iCs/>
          <w:lang w:eastAsia="en-AU"/>
        </w:rPr>
        <w:t xml:space="preserve">PRIOR to sharing their information. </w:t>
      </w:r>
      <w:r w:rsidR="009167D1">
        <w:rPr>
          <w:iCs/>
          <w:lang w:eastAsia="en-AU"/>
        </w:rPr>
        <w:t xml:space="preserve">Consent to contact can be verbal or </w:t>
      </w:r>
      <w:r w:rsidR="00A019B7">
        <w:rPr>
          <w:iCs/>
          <w:lang w:eastAsia="en-AU"/>
        </w:rPr>
        <w:t>written but</w:t>
      </w:r>
      <w:r w:rsidR="009167D1">
        <w:rPr>
          <w:iCs/>
          <w:lang w:eastAsia="en-AU"/>
        </w:rPr>
        <w:t xml:space="preserve"> should be documented in the medical record.</w:t>
      </w:r>
    </w:p>
    <w:p w14:paraId="3465B0FD" w14:textId="4DFE3AE0" w:rsidR="002A6DE2" w:rsidRPr="008F3AD2" w:rsidRDefault="002A6DE2" w:rsidP="002A6DE2">
      <w:pPr>
        <w:pStyle w:val="NbrHeading2"/>
      </w:pPr>
      <w:bookmarkStart w:id="27" w:name="_Toc202260194"/>
      <w:r w:rsidRPr="008F3AD2">
        <w:t>Consent</w:t>
      </w:r>
      <w:bookmarkEnd w:id="27"/>
    </w:p>
    <w:p w14:paraId="1BE59F8F" w14:textId="66C97EE7" w:rsidR="002A6DE2" w:rsidRPr="008F3AD2" w:rsidRDefault="002A6DE2" w:rsidP="002A6DE2">
      <w:pPr>
        <w:pStyle w:val="BodyText"/>
        <w:rPr>
          <w:szCs w:val="20"/>
          <w:lang w:eastAsia="en-AU"/>
        </w:rPr>
      </w:pPr>
      <w:r w:rsidRPr="008F3AD2">
        <w:rPr>
          <w:szCs w:val="20"/>
          <w:lang w:eastAsia="en-AU"/>
        </w:rPr>
        <w:t xml:space="preserve">Consent </w:t>
      </w:r>
      <w:r w:rsidR="00D62F53">
        <w:rPr>
          <w:szCs w:val="20"/>
          <w:lang w:eastAsia="en-AU"/>
        </w:rPr>
        <w:t xml:space="preserve">is </w:t>
      </w:r>
      <w:r w:rsidRPr="008F3AD2">
        <w:rPr>
          <w:szCs w:val="20"/>
          <w:lang w:eastAsia="en-AU"/>
        </w:rPr>
        <w:t xml:space="preserve">the voluntary, informed, and ongoing agreement of an individual to participate in </w:t>
      </w:r>
      <w:hyperlink r:id="rId16" w:history="1">
        <w:r w:rsidRPr="00823720">
          <w:rPr>
            <w:rStyle w:val="Hyperlink"/>
            <w:szCs w:val="20"/>
            <w:lang w:eastAsia="en-AU"/>
          </w:rPr>
          <w:t>research</w:t>
        </w:r>
      </w:hyperlink>
      <w:r w:rsidRPr="008F3AD2">
        <w:rPr>
          <w:szCs w:val="20"/>
          <w:lang w:eastAsia="en-AU"/>
        </w:rPr>
        <w:t xml:space="preserve">. It ensures that participants fully understand the nature, purpose, risks, and potential benefits of the research, and that their participation is free from coercion or undue influence. </w:t>
      </w:r>
    </w:p>
    <w:p w14:paraId="042A45A7" w14:textId="1492BE3F" w:rsidR="00575BB3" w:rsidRDefault="00D62F53" w:rsidP="00D60F69">
      <w:pPr>
        <w:pStyle w:val="Heading5"/>
        <w:rPr>
          <w:lang w:eastAsia="en-AU"/>
        </w:rPr>
      </w:pPr>
      <w:r>
        <w:rPr>
          <w:lang w:eastAsia="en-AU"/>
        </w:rPr>
        <w:t>Obtaining</w:t>
      </w:r>
      <w:r w:rsidR="00575BB3">
        <w:rPr>
          <w:lang w:eastAsia="en-AU"/>
        </w:rPr>
        <w:t xml:space="preserve"> </w:t>
      </w:r>
      <w:r>
        <w:rPr>
          <w:lang w:eastAsia="en-AU"/>
        </w:rPr>
        <w:t>consent</w:t>
      </w:r>
    </w:p>
    <w:p w14:paraId="308D587E" w14:textId="6F5D12A8" w:rsidR="00BB2B34" w:rsidRDefault="006908E0" w:rsidP="004420B3">
      <w:pPr>
        <w:pStyle w:val="BodyText"/>
        <w:rPr>
          <w:szCs w:val="20"/>
          <w:lang w:eastAsia="en-AU"/>
        </w:rPr>
      </w:pPr>
      <w:r>
        <w:rPr>
          <w:szCs w:val="20"/>
          <w:lang w:eastAsia="en-AU"/>
        </w:rPr>
        <w:t>Describe h</w:t>
      </w:r>
      <w:r w:rsidR="004420B3">
        <w:rPr>
          <w:szCs w:val="20"/>
          <w:lang w:eastAsia="en-AU"/>
        </w:rPr>
        <w:t>ow</w:t>
      </w:r>
      <w:r w:rsidR="00F972D3">
        <w:rPr>
          <w:szCs w:val="20"/>
          <w:lang w:eastAsia="en-AU"/>
        </w:rPr>
        <w:t xml:space="preserve"> </w:t>
      </w:r>
      <w:r w:rsidR="004420B3">
        <w:rPr>
          <w:szCs w:val="20"/>
          <w:lang w:eastAsia="en-AU"/>
        </w:rPr>
        <w:t>consent</w:t>
      </w:r>
      <w:r>
        <w:rPr>
          <w:szCs w:val="20"/>
          <w:lang w:eastAsia="en-AU"/>
        </w:rPr>
        <w:t xml:space="preserve"> will</w:t>
      </w:r>
      <w:r w:rsidR="004420B3">
        <w:rPr>
          <w:szCs w:val="20"/>
          <w:lang w:eastAsia="en-AU"/>
        </w:rPr>
        <w:t xml:space="preserve"> be obtained (e.g., written, verbal, implied)</w:t>
      </w:r>
      <w:r w:rsidR="00BB2B34">
        <w:rPr>
          <w:szCs w:val="20"/>
          <w:lang w:eastAsia="en-AU"/>
        </w:rPr>
        <w:t>, who will obtain consent</w:t>
      </w:r>
      <w:r w:rsidR="00D62F53" w:rsidRPr="008F3AD2">
        <w:rPr>
          <w:szCs w:val="20"/>
          <w:lang w:eastAsia="en-AU"/>
        </w:rPr>
        <w:t xml:space="preserve"> and when this will occur. </w:t>
      </w:r>
    </w:p>
    <w:p w14:paraId="36A629FD" w14:textId="63E487DC" w:rsidR="004420B3" w:rsidRPr="008F3AD2" w:rsidDel="008470F7" w:rsidRDefault="00467CBE" w:rsidP="00D60F69">
      <w:pPr>
        <w:pStyle w:val="BodyText"/>
        <w:rPr>
          <w:szCs w:val="20"/>
          <w:lang w:eastAsia="en-AU"/>
        </w:rPr>
      </w:pPr>
      <w:r>
        <w:rPr>
          <w:szCs w:val="20"/>
          <w:lang w:eastAsia="en-AU"/>
        </w:rPr>
        <w:t>Specific groups may require additional considerations</w:t>
      </w:r>
      <w:r w:rsidR="00D66404">
        <w:rPr>
          <w:szCs w:val="20"/>
          <w:lang w:eastAsia="en-AU"/>
        </w:rPr>
        <w:t>:</w:t>
      </w:r>
    </w:p>
    <w:p w14:paraId="2C316998" w14:textId="425EA63D" w:rsidR="002A6DE2" w:rsidRPr="008F3AD2" w:rsidDel="008470F7" w:rsidRDefault="00F972D3" w:rsidP="000B7458">
      <w:pPr>
        <w:pStyle w:val="BodyText"/>
        <w:numPr>
          <w:ilvl w:val="0"/>
          <w:numId w:val="13"/>
        </w:numPr>
        <w:rPr>
          <w:szCs w:val="20"/>
          <w:lang w:eastAsia="en-AU"/>
        </w:rPr>
      </w:pPr>
      <w:r>
        <w:rPr>
          <w:szCs w:val="20"/>
          <w:lang w:eastAsia="en-AU"/>
        </w:rPr>
        <w:t xml:space="preserve">For </w:t>
      </w:r>
      <w:r w:rsidR="00467CBE">
        <w:rPr>
          <w:szCs w:val="20"/>
          <w:lang w:eastAsia="en-AU"/>
        </w:rPr>
        <w:t>participants</w:t>
      </w:r>
      <w:r>
        <w:rPr>
          <w:szCs w:val="20"/>
          <w:lang w:eastAsia="en-AU"/>
        </w:rPr>
        <w:t xml:space="preserve"> who are unable to provide informed consent, consider the </w:t>
      </w:r>
      <w:r w:rsidR="002A6DE2" w:rsidRPr="008F3AD2" w:rsidDel="008470F7">
        <w:rPr>
          <w:szCs w:val="20"/>
          <w:lang w:eastAsia="en-AU"/>
        </w:rPr>
        <w:t xml:space="preserve">Substitute Decision Maker option </w:t>
      </w:r>
      <w:r>
        <w:rPr>
          <w:szCs w:val="20"/>
          <w:lang w:eastAsia="en-AU"/>
        </w:rPr>
        <w:t>and any QCAT requirements.</w:t>
      </w:r>
    </w:p>
    <w:p w14:paraId="7EACAC0E" w14:textId="03C58534" w:rsidR="002A6DE2" w:rsidRDefault="00F972D3" w:rsidP="000B7458">
      <w:pPr>
        <w:pStyle w:val="BodyText"/>
        <w:numPr>
          <w:ilvl w:val="0"/>
          <w:numId w:val="13"/>
        </w:numPr>
        <w:rPr>
          <w:szCs w:val="20"/>
          <w:lang w:eastAsia="en-AU"/>
        </w:rPr>
      </w:pPr>
      <w:r>
        <w:rPr>
          <w:szCs w:val="20"/>
          <w:lang w:eastAsia="en-AU"/>
        </w:rPr>
        <w:t>For p</w:t>
      </w:r>
      <w:r w:rsidR="002A6DE2" w:rsidRPr="008F3AD2" w:rsidDel="008470F7">
        <w:rPr>
          <w:szCs w:val="20"/>
          <w:lang w:eastAsia="en-AU"/>
        </w:rPr>
        <w:t>articipants aged &lt;18 years</w:t>
      </w:r>
      <w:r>
        <w:rPr>
          <w:szCs w:val="20"/>
          <w:lang w:eastAsia="en-AU"/>
        </w:rPr>
        <w:t xml:space="preserve">, consider </w:t>
      </w:r>
      <w:r w:rsidR="002A6DE2" w:rsidRPr="008F3AD2" w:rsidDel="008470F7">
        <w:rPr>
          <w:szCs w:val="20"/>
          <w:lang w:eastAsia="en-AU"/>
        </w:rPr>
        <w:t>a Parent/Guardian PICF</w:t>
      </w:r>
      <w:r>
        <w:rPr>
          <w:szCs w:val="20"/>
          <w:lang w:eastAsia="en-AU"/>
        </w:rPr>
        <w:t xml:space="preserve"> and an age-appropriate </w:t>
      </w:r>
      <w:r w:rsidR="003B01AD">
        <w:rPr>
          <w:szCs w:val="20"/>
          <w:lang w:eastAsia="en-AU"/>
        </w:rPr>
        <w:t>information sheet.  Will Gillick competence to consent be assessed?</w:t>
      </w:r>
    </w:p>
    <w:p w14:paraId="1BAD8809" w14:textId="267F0989" w:rsidR="009B15C6" w:rsidRPr="008F3AD2" w:rsidRDefault="009B15C6" w:rsidP="009B15C6">
      <w:pPr>
        <w:pStyle w:val="BodyText"/>
        <w:rPr>
          <w:szCs w:val="20"/>
          <w:lang w:eastAsia="en-AU"/>
        </w:rPr>
      </w:pPr>
      <w:r>
        <w:rPr>
          <w:szCs w:val="20"/>
          <w:lang w:eastAsia="en-AU"/>
        </w:rPr>
        <w:t xml:space="preserve">For written consent, </w:t>
      </w:r>
      <w:r w:rsidRPr="008F3AD2">
        <w:rPr>
          <w:szCs w:val="20"/>
          <w:lang w:eastAsia="en-AU"/>
        </w:rPr>
        <w:t xml:space="preserve">PICF templates </w:t>
      </w:r>
      <w:r w:rsidR="007A7314">
        <w:rPr>
          <w:szCs w:val="20"/>
          <w:lang w:eastAsia="en-AU"/>
        </w:rPr>
        <w:t xml:space="preserve">are </w:t>
      </w:r>
      <w:r w:rsidRPr="008F3AD2">
        <w:rPr>
          <w:szCs w:val="20"/>
          <w:lang w:eastAsia="en-AU"/>
        </w:rPr>
        <w:t>available. At Mater, the following templates</w:t>
      </w:r>
      <w:r>
        <w:rPr>
          <w:szCs w:val="20"/>
          <w:lang w:eastAsia="en-AU"/>
        </w:rPr>
        <w:t xml:space="preserve"> are </w:t>
      </w:r>
      <w:r w:rsidR="00C33EDE">
        <w:rPr>
          <w:szCs w:val="20"/>
          <w:lang w:eastAsia="en-AU"/>
        </w:rPr>
        <w:t>recommended</w:t>
      </w:r>
      <w:r w:rsidRPr="008F3AD2">
        <w:rPr>
          <w:szCs w:val="20"/>
          <w:lang w:eastAsia="en-AU"/>
        </w:rPr>
        <w:t>, with further site-specific details available on our</w:t>
      </w:r>
      <w:r w:rsidR="00045BA2">
        <w:rPr>
          <w:szCs w:val="20"/>
          <w:lang w:eastAsia="en-AU"/>
        </w:rPr>
        <w:t xml:space="preserve"> SharePoint page</w:t>
      </w:r>
      <w:r w:rsidR="00932E41">
        <w:rPr>
          <w:szCs w:val="20"/>
          <w:lang w:eastAsia="en-AU"/>
        </w:rPr>
        <w:t xml:space="preserve"> or by contacting the </w:t>
      </w:r>
      <w:hyperlink r:id="rId17" w:history="1">
        <w:r w:rsidR="00932E41" w:rsidRPr="00932E41">
          <w:rPr>
            <w:rStyle w:val="Hyperlink"/>
            <w:szCs w:val="20"/>
            <w:lang w:eastAsia="en-AU"/>
          </w:rPr>
          <w:t>Resea</w:t>
        </w:r>
        <w:r w:rsidR="00932E41" w:rsidRPr="00932E41">
          <w:rPr>
            <w:rStyle w:val="Hyperlink"/>
            <w:szCs w:val="20"/>
            <w:lang w:eastAsia="en-AU"/>
          </w:rPr>
          <w:t>r</w:t>
        </w:r>
        <w:r w:rsidR="00932E41" w:rsidRPr="00932E41">
          <w:rPr>
            <w:rStyle w:val="Hyperlink"/>
            <w:szCs w:val="20"/>
            <w:lang w:eastAsia="en-AU"/>
          </w:rPr>
          <w:t>ch Ethics and Governance Office.</w:t>
        </w:r>
      </w:hyperlink>
      <w:r w:rsidRPr="008F3AD2">
        <w:rPr>
          <w:szCs w:val="20"/>
          <w:lang w:eastAsia="en-AU"/>
        </w:rPr>
        <w:t xml:space="preserve"> </w:t>
      </w:r>
    </w:p>
    <w:p w14:paraId="6B48877A" w14:textId="77777777" w:rsidR="009B15C6" w:rsidRPr="008F3AD2" w:rsidRDefault="009B15C6" w:rsidP="000B7458">
      <w:pPr>
        <w:pStyle w:val="BodyText"/>
        <w:numPr>
          <w:ilvl w:val="0"/>
          <w:numId w:val="13"/>
        </w:numPr>
        <w:rPr>
          <w:szCs w:val="20"/>
          <w:lang w:eastAsia="en-AU"/>
        </w:rPr>
      </w:pPr>
      <w:hyperlink r:id="rId18" w:history="1">
        <w:proofErr w:type="spellStart"/>
        <w:r w:rsidRPr="008F3AD2">
          <w:rPr>
            <w:rStyle w:val="Hyperlink"/>
            <w:szCs w:val="20"/>
            <w:lang w:eastAsia="en-AU"/>
          </w:rPr>
          <w:t>InFORMed</w:t>
        </w:r>
        <w:proofErr w:type="spellEnd"/>
        <w:r w:rsidRPr="008F3AD2">
          <w:rPr>
            <w:rStyle w:val="Hyperlink"/>
            <w:szCs w:val="20"/>
            <w:lang w:eastAsia="en-AU"/>
          </w:rPr>
          <w:t xml:space="preserve"> PICF templates</w:t>
        </w:r>
      </w:hyperlink>
      <w:r w:rsidRPr="008F3AD2">
        <w:rPr>
          <w:szCs w:val="20"/>
          <w:lang w:eastAsia="en-AU"/>
        </w:rPr>
        <w:t xml:space="preserve"> </w:t>
      </w:r>
    </w:p>
    <w:p w14:paraId="2673BA2C" w14:textId="605BF03B" w:rsidR="009B15C6" w:rsidRPr="009B15C6" w:rsidDel="008470F7" w:rsidRDefault="009B15C6" w:rsidP="000B7458">
      <w:pPr>
        <w:pStyle w:val="BodyText"/>
        <w:numPr>
          <w:ilvl w:val="0"/>
          <w:numId w:val="13"/>
        </w:numPr>
        <w:rPr>
          <w:szCs w:val="20"/>
          <w:lang w:eastAsia="en-AU"/>
        </w:rPr>
      </w:pPr>
      <w:hyperlink r:id="rId19" w:history="1">
        <w:r w:rsidRPr="008F3AD2">
          <w:rPr>
            <w:rStyle w:val="Hyperlink"/>
            <w:szCs w:val="20"/>
            <w:lang w:eastAsia="en-AU"/>
          </w:rPr>
          <w:t>NHMRC PICF templates</w:t>
        </w:r>
      </w:hyperlink>
      <w:r w:rsidRPr="008F3AD2">
        <w:rPr>
          <w:szCs w:val="20"/>
          <w:lang w:eastAsia="en-AU"/>
        </w:rPr>
        <w:t xml:space="preserve"> </w:t>
      </w:r>
    </w:p>
    <w:p w14:paraId="41518BFF" w14:textId="77777777" w:rsidR="002A6DE2" w:rsidRPr="008F3AD2" w:rsidRDefault="002A6DE2" w:rsidP="00D60F69">
      <w:pPr>
        <w:pStyle w:val="Heading5"/>
        <w:rPr>
          <w:lang w:eastAsia="en-AU"/>
        </w:rPr>
      </w:pPr>
      <w:r w:rsidRPr="008F3AD2">
        <w:rPr>
          <w:lang w:eastAsia="en-AU"/>
        </w:rPr>
        <w:t xml:space="preserve">Waiver of Consent </w:t>
      </w:r>
    </w:p>
    <w:p w14:paraId="5DD24E36" w14:textId="66CF5793" w:rsidR="003F324E" w:rsidRDefault="003F324E" w:rsidP="00D60F69">
      <w:pPr>
        <w:pStyle w:val="BodyText"/>
      </w:pPr>
      <w:r w:rsidRPr="23840295">
        <w:rPr>
          <w:lang w:val="en-US"/>
        </w:rPr>
        <w:t>To access medical records without patient consent, a waiver of consent is required and is to be justified against the criteria at 2.3.10 of the National Statement. Provide a description of why you are requesting a waiver of consent and a specific response to the waiver of consent justification for each</w:t>
      </w:r>
      <w:r w:rsidR="0035537D">
        <w:rPr>
          <w:lang w:val="en-US"/>
        </w:rPr>
        <w:t xml:space="preserve"> of </w:t>
      </w:r>
      <w:r w:rsidR="00F42179">
        <w:rPr>
          <w:lang w:val="en-US"/>
        </w:rPr>
        <w:t xml:space="preserve">the </w:t>
      </w:r>
      <w:r w:rsidR="00F42179" w:rsidRPr="23840295">
        <w:rPr>
          <w:lang w:val="en-US"/>
        </w:rPr>
        <w:t>criteria</w:t>
      </w:r>
      <w:r w:rsidRPr="23840295">
        <w:rPr>
          <w:lang w:val="en-US"/>
        </w:rPr>
        <w:t xml:space="preserve"> (a) through to (</w:t>
      </w:r>
      <w:proofErr w:type="spellStart"/>
      <w:r w:rsidRPr="23840295">
        <w:rPr>
          <w:lang w:val="en-US"/>
        </w:rPr>
        <w:t>i</w:t>
      </w:r>
      <w:proofErr w:type="spellEnd"/>
      <w:r w:rsidRPr="23840295">
        <w:rPr>
          <w:lang w:val="en-US"/>
        </w:rPr>
        <w:t>).</w:t>
      </w:r>
      <w:r w:rsidR="00786A08">
        <w:rPr>
          <w:lang w:val="en-US"/>
        </w:rPr>
        <w:t xml:space="preserve">  State the approximate number of records to be examined.</w:t>
      </w:r>
    </w:p>
    <w:p w14:paraId="7EAEEE5B" w14:textId="37181581" w:rsidR="009B15C6" w:rsidRPr="008F3AD2" w:rsidRDefault="00214159" w:rsidP="000B7458">
      <w:pPr>
        <w:pStyle w:val="BodyText"/>
        <w:numPr>
          <w:ilvl w:val="0"/>
          <w:numId w:val="14"/>
        </w:numPr>
      </w:pPr>
      <w:r>
        <w:t>F</w:t>
      </w:r>
      <w:r w:rsidR="009B15C6" w:rsidRPr="008F3AD2">
        <w:t xml:space="preserve">or use of health information held by a commonwealth agency, justification </w:t>
      </w:r>
      <w:r w:rsidR="0035537D">
        <w:t xml:space="preserve">should comply </w:t>
      </w:r>
      <w:r w:rsidR="00F42179">
        <w:t xml:space="preserve">with </w:t>
      </w:r>
      <w:r w:rsidR="00F42179" w:rsidRPr="00F42179">
        <w:rPr>
          <w:b/>
          <w:bCs/>
        </w:rPr>
        <w:t>section</w:t>
      </w:r>
      <w:r w:rsidR="009B15C6" w:rsidRPr="00D60F69">
        <w:rPr>
          <w:b/>
          <w:bCs/>
        </w:rPr>
        <w:t xml:space="preserve"> 95 of the </w:t>
      </w:r>
      <w:r w:rsidR="009B15C6" w:rsidRPr="00D60F69">
        <w:rPr>
          <w:b/>
          <w:bCs/>
          <w:i/>
          <w:iCs/>
        </w:rPr>
        <w:t>Privacy Act 1988</w:t>
      </w:r>
      <w:r w:rsidR="009B15C6" w:rsidRPr="008F3AD2">
        <w:t>.</w:t>
      </w:r>
    </w:p>
    <w:p w14:paraId="67E1954C" w14:textId="0540E613" w:rsidR="009B15C6" w:rsidRPr="009B15C6" w:rsidRDefault="00214159" w:rsidP="000B7458">
      <w:pPr>
        <w:pStyle w:val="BodyText"/>
        <w:numPr>
          <w:ilvl w:val="0"/>
          <w:numId w:val="14"/>
        </w:numPr>
        <w:rPr>
          <w:szCs w:val="20"/>
          <w:lang w:eastAsia="en-AU"/>
        </w:rPr>
      </w:pPr>
      <w:r>
        <w:t>F</w:t>
      </w:r>
      <w:r w:rsidR="009B15C6" w:rsidRPr="008F3AD2">
        <w:t xml:space="preserve">or use of health information held by a private agency, justification </w:t>
      </w:r>
      <w:r w:rsidR="0037193F">
        <w:t xml:space="preserve">should </w:t>
      </w:r>
      <w:r w:rsidR="009B15C6" w:rsidRPr="008F3AD2">
        <w:t>cit</w:t>
      </w:r>
      <w:r w:rsidR="0037193F">
        <w:t>e</w:t>
      </w:r>
      <w:r w:rsidR="009B15C6" w:rsidRPr="008F3AD2">
        <w:t xml:space="preserve"> </w:t>
      </w:r>
      <w:r w:rsidR="009B15C6" w:rsidRPr="00D60F69">
        <w:rPr>
          <w:b/>
          <w:bCs/>
        </w:rPr>
        <w:t>section</w:t>
      </w:r>
      <w:r w:rsidR="009B15C6" w:rsidRPr="008F3AD2">
        <w:t xml:space="preserve"> </w:t>
      </w:r>
      <w:r w:rsidR="009B15C6" w:rsidRPr="00D60F69">
        <w:rPr>
          <w:b/>
          <w:bCs/>
        </w:rPr>
        <w:t xml:space="preserve">95a of the </w:t>
      </w:r>
      <w:r w:rsidR="009B15C6" w:rsidRPr="00D60F69">
        <w:rPr>
          <w:b/>
          <w:bCs/>
          <w:i/>
          <w:iCs/>
        </w:rPr>
        <w:t>Privacy Act 1988</w:t>
      </w:r>
      <w:r w:rsidR="009B15C6" w:rsidRPr="008F3AD2">
        <w:t>.</w:t>
      </w:r>
    </w:p>
    <w:p w14:paraId="2FC2AD32" w14:textId="1CAA58D1" w:rsidR="00F95148" w:rsidRDefault="00046171" w:rsidP="00287358">
      <w:pPr>
        <w:pStyle w:val="Heading5"/>
        <w:rPr>
          <w:lang w:eastAsia="en-AU"/>
        </w:rPr>
      </w:pPr>
      <w:r>
        <w:rPr>
          <w:lang w:eastAsia="en-AU"/>
        </w:rPr>
        <w:lastRenderedPageBreak/>
        <w:t>Withdraw</w:t>
      </w:r>
      <w:r w:rsidR="00DC3CE6">
        <w:rPr>
          <w:lang w:eastAsia="en-AU"/>
        </w:rPr>
        <w:t xml:space="preserve">al </w:t>
      </w:r>
    </w:p>
    <w:p w14:paraId="1E442BCF" w14:textId="54985C77" w:rsidR="00FE6081" w:rsidRDefault="00FE6081" w:rsidP="00287358">
      <w:pPr>
        <w:pStyle w:val="BodyText"/>
        <w:rPr>
          <w:lang w:eastAsia="en-AU"/>
        </w:rPr>
      </w:pPr>
      <w:r>
        <w:rPr>
          <w:lang w:eastAsia="en-AU"/>
        </w:rPr>
        <w:t xml:space="preserve">Participants may withdraw from a project at any time, without consequence. A participant’s decision to withdraw from a project can be communicated verbally or in writing. </w:t>
      </w:r>
      <w:r w:rsidR="00AF2D9C">
        <w:rPr>
          <w:lang w:eastAsia="en-AU"/>
        </w:rPr>
        <w:t xml:space="preserve">A formal withdrawal from may be provided but is not required. </w:t>
      </w:r>
    </w:p>
    <w:p w14:paraId="4C8309DC" w14:textId="0776D0CB" w:rsidR="0002208D" w:rsidRDefault="00AA101D" w:rsidP="00287358">
      <w:pPr>
        <w:pStyle w:val="BodyText"/>
        <w:rPr>
          <w:lang w:eastAsia="en-AU"/>
        </w:rPr>
      </w:pPr>
      <w:r>
        <w:rPr>
          <w:lang w:eastAsia="en-AU"/>
        </w:rPr>
        <w:t xml:space="preserve">Describe </w:t>
      </w:r>
      <w:r w:rsidR="0002208D">
        <w:rPr>
          <w:lang w:eastAsia="en-AU"/>
        </w:rPr>
        <w:t xml:space="preserve">the </w:t>
      </w:r>
      <w:r w:rsidR="002769A5">
        <w:rPr>
          <w:lang w:eastAsia="en-AU"/>
        </w:rPr>
        <w:t>following (</w:t>
      </w:r>
      <w:r w:rsidR="009405CE">
        <w:rPr>
          <w:lang w:eastAsia="en-AU"/>
        </w:rPr>
        <w:t>if applicable)</w:t>
      </w:r>
      <w:r w:rsidR="0002208D">
        <w:rPr>
          <w:lang w:eastAsia="en-AU"/>
        </w:rPr>
        <w:t xml:space="preserve">: </w:t>
      </w:r>
    </w:p>
    <w:p w14:paraId="4F609761" w14:textId="7434B3A4" w:rsidR="00E743F3" w:rsidRDefault="0024142E" w:rsidP="000B7458">
      <w:pPr>
        <w:pStyle w:val="BodyText"/>
        <w:numPr>
          <w:ilvl w:val="0"/>
          <w:numId w:val="20"/>
        </w:numPr>
        <w:rPr>
          <w:lang w:eastAsia="en-AU"/>
        </w:rPr>
      </w:pPr>
      <w:r>
        <w:rPr>
          <w:lang w:eastAsia="en-AU"/>
        </w:rPr>
        <w:t>Whether data collected up to the point of withdrawal will be retained and used, and under what conditions.</w:t>
      </w:r>
      <w:r w:rsidR="00AF2D9C">
        <w:rPr>
          <w:lang w:eastAsia="en-AU"/>
        </w:rPr>
        <w:t xml:space="preserve"> </w:t>
      </w:r>
    </w:p>
    <w:p w14:paraId="5FE6A2F4" w14:textId="24DC87C0" w:rsidR="00E743F3" w:rsidRDefault="0024142E" w:rsidP="000B7458">
      <w:pPr>
        <w:pStyle w:val="BodyText"/>
        <w:numPr>
          <w:ilvl w:val="0"/>
          <w:numId w:val="20"/>
        </w:numPr>
        <w:rPr>
          <w:lang w:eastAsia="en-AU"/>
        </w:rPr>
      </w:pPr>
      <w:r>
        <w:rPr>
          <w:lang w:eastAsia="en-AU"/>
        </w:rPr>
        <w:t>Whether participants can request removal of previously collected data, and any limitations (e.g. anonymised data)</w:t>
      </w:r>
      <w:r w:rsidR="002769A5">
        <w:rPr>
          <w:lang w:eastAsia="en-AU"/>
        </w:rPr>
        <w:t>.</w:t>
      </w:r>
    </w:p>
    <w:p w14:paraId="41F4EE82" w14:textId="463E1B30" w:rsidR="00287358" w:rsidRDefault="0024142E" w:rsidP="000B7458">
      <w:pPr>
        <w:pStyle w:val="BodyText"/>
        <w:numPr>
          <w:ilvl w:val="0"/>
          <w:numId w:val="20"/>
        </w:numPr>
        <w:rPr>
          <w:lang w:eastAsia="en-AU"/>
        </w:rPr>
      </w:pPr>
      <w:r>
        <w:rPr>
          <w:lang w:eastAsia="en-AU"/>
        </w:rPr>
        <w:t xml:space="preserve">Any circumstances where participants may be withdrawn by the research team (e.g. safety concerns). </w:t>
      </w:r>
    </w:p>
    <w:p w14:paraId="1455A42F" w14:textId="5238FB84" w:rsidR="002A6DE2" w:rsidRPr="008F3AD2" w:rsidRDefault="002A6DE2" w:rsidP="002A6DE2">
      <w:pPr>
        <w:pStyle w:val="NbrHeading2"/>
      </w:pPr>
      <w:bookmarkStart w:id="28" w:name="_Toc202260195"/>
      <w:r w:rsidRPr="008F3AD2">
        <w:t xml:space="preserve">Data </w:t>
      </w:r>
      <w:r w:rsidR="00914577">
        <w:t>Sources/C</w:t>
      </w:r>
      <w:r w:rsidRPr="008F3AD2">
        <w:t>ollection</w:t>
      </w:r>
      <w:bookmarkEnd w:id="28"/>
    </w:p>
    <w:p w14:paraId="0EDF8501" w14:textId="621ECDCF" w:rsidR="00A64D02" w:rsidRPr="00D60F69" w:rsidRDefault="48C373F1" w:rsidP="002A6DE2">
      <w:pPr>
        <w:pStyle w:val="BodyText"/>
        <w:rPr>
          <w:rFonts w:cs="Arial"/>
        </w:rPr>
      </w:pPr>
      <w:bookmarkStart w:id="29" w:name="_Hlk194912868"/>
      <w:r>
        <w:t>Include all sources of data to be used in the project</w:t>
      </w:r>
      <w:r w:rsidR="70178329">
        <w:t xml:space="preserve"> (i.e., </w:t>
      </w:r>
      <w:r>
        <w:t xml:space="preserve">data collected for the project </w:t>
      </w:r>
      <w:r w:rsidR="5AF17570">
        <w:t>and secondary use of existing data sources</w:t>
      </w:r>
      <w:r w:rsidR="70178329">
        <w:t>)</w:t>
      </w:r>
      <w:r w:rsidR="5AF17570">
        <w:t xml:space="preserve">. </w:t>
      </w:r>
      <w:r w:rsidR="5E2ED3DC">
        <w:t xml:space="preserve">You must state how the data will be </w:t>
      </w:r>
      <w:r w:rsidR="00F42179">
        <w:t>collected.</w:t>
      </w:r>
      <w:r w:rsidR="5E2ED3DC">
        <w:t xml:space="preserve"> </w:t>
      </w:r>
      <w:r w:rsidR="26AACFB0">
        <w:t xml:space="preserve">Describe at what point </w:t>
      </w:r>
      <w:r w:rsidR="00250747">
        <w:t>in</w:t>
      </w:r>
      <w:r w:rsidR="21C9930C">
        <w:t xml:space="preserve"> the project the </w:t>
      </w:r>
      <w:r w:rsidR="26AACFB0">
        <w:t xml:space="preserve">data </w:t>
      </w:r>
      <w:r w:rsidR="21C9930C">
        <w:t>will be collected</w:t>
      </w:r>
      <w:r w:rsidR="26AACFB0">
        <w:t xml:space="preserve"> and justify the validity of </w:t>
      </w:r>
      <w:r w:rsidR="0CA5D234">
        <w:t>the measure</w:t>
      </w:r>
      <w:r w:rsidR="26AACFB0">
        <w:t xml:space="preserve">/tool. </w:t>
      </w:r>
      <w:r w:rsidR="6E286BAC">
        <w:t xml:space="preserve">If a measure/tool has not been validated in the project population, </w:t>
      </w:r>
      <w:r w:rsidR="1316BE7A">
        <w:t>describe</w:t>
      </w:r>
      <w:r w:rsidR="26AACFB0">
        <w:t xml:space="preserve"> how the validity and quality of data being collected</w:t>
      </w:r>
      <w:r w:rsidR="1316BE7A">
        <w:t xml:space="preserve"> will be ensured</w:t>
      </w:r>
      <w:r w:rsidR="26AACFB0">
        <w:t>.</w:t>
      </w:r>
      <w:r w:rsidR="0CA5D234">
        <w:t xml:space="preserve"> </w:t>
      </w:r>
    </w:p>
    <w:bookmarkEnd w:id="29"/>
    <w:p w14:paraId="33D59972" w14:textId="1AEB794B" w:rsidR="006A3B55" w:rsidRDefault="00BB2DCF" w:rsidP="00D60F69">
      <w:pPr>
        <w:pStyle w:val="Heading5"/>
      </w:pPr>
      <w:r>
        <w:t>Q</w:t>
      </w:r>
      <w:r w:rsidR="002A6DE2" w:rsidRPr="00D60F69">
        <w:t>uestionnaires</w:t>
      </w:r>
      <w:r>
        <w:t xml:space="preserve"> and surveys</w:t>
      </w:r>
    </w:p>
    <w:p w14:paraId="2AC19F36" w14:textId="2B869BFA" w:rsidR="002A6DE2" w:rsidRPr="00D60F69" w:rsidRDefault="006A3B55" w:rsidP="00D60F69">
      <w:pPr>
        <w:pStyle w:val="BodyText"/>
      </w:pPr>
      <w:r>
        <w:t>Describe each</w:t>
      </w:r>
      <w:r w:rsidR="00BB2DCF">
        <w:t xml:space="preserve"> questionnaire/survey, </w:t>
      </w:r>
      <w:r w:rsidR="007A602A">
        <w:t>their validity</w:t>
      </w:r>
      <w:r w:rsidR="0037193F">
        <w:t xml:space="preserve"> and</w:t>
      </w:r>
      <w:r w:rsidR="007A602A">
        <w:t xml:space="preserve"> mode of administration.</w:t>
      </w:r>
      <w:r w:rsidR="00D643CE">
        <w:t xml:space="preserve"> </w:t>
      </w:r>
      <w:r w:rsidR="00F763DE">
        <w:t>P</w:t>
      </w:r>
      <w:r w:rsidR="002F06F7">
        <w:t>rovide</w:t>
      </w:r>
      <w:r w:rsidR="00D643CE">
        <w:t xml:space="preserve"> survey and questionnaire</w:t>
      </w:r>
      <w:r w:rsidR="002F06F7">
        <w:t xml:space="preserve"> templates separate to the protocol.</w:t>
      </w:r>
    </w:p>
    <w:p w14:paraId="327CFD8A" w14:textId="6C50EB22" w:rsidR="006A3B55" w:rsidRDefault="002A6DE2" w:rsidP="00D60F69">
      <w:pPr>
        <w:pStyle w:val="Heading5"/>
      </w:pPr>
      <w:r w:rsidRPr="00D60F69">
        <w:t>Interviews</w:t>
      </w:r>
      <w:r w:rsidR="007A602A">
        <w:t xml:space="preserve"> / </w:t>
      </w:r>
      <w:r w:rsidRPr="00D60F69">
        <w:t>Focus groups</w:t>
      </w:r>
    </w:p>
    <w:p w14:paraId="19AA9172" w14:textId="096A6B28" w:rsidR="006A3B55" w:rsidRPr="001105EC" w:rsidRDefault="006A3B55" w:rsidP="00D60F69">
      <w:pPr>
        <w:pStyle w:val="BodyText"/>
      </w:pPr>
      <w:r>
        <w:t>Describe each interview/focus group, who will be conducting the interview/</w:t>
      </w:r>
      <w:r w:rsidR="0057438C">
        <w:t xml:space="preserve">focus </w:t>
      </w:r>
      <w:r>
        <w:t>group,</w:t>
      </w:r>
      <w:r w:rsidR="0057438C">
        <w:t xml:space="preserve"> the</w:t>
      </w:r>
      <w:r>
        <w:t xml:space="preserve"> </w:t>
      </w:r>
      <w:r w:rsidR="00565A1E">
        <w:t xml:space="preserve">location, </w:t>
      </w:r>
      <w:r>
        <w:t>duration,</w:t>
      </w:r>
      <w:r w:rsidR="0037193F">
        <w:t xml:space="preserve"> and</w:t>
      </w:r>
      <w:r>
        <w:t xml:space="preserve"> data </w:t>
      </w:r>
      <w:r w:rsidR="00565A1E">
        <w:t>collection</w:t>
      </w:r>
      <w:r w:rsidR="0037193F">
        <w:t xml:space="preserve"> method</w:t>
      </w:r>
      <w:r>
        <w:t xml:space="preserve"> (</w:t>
      </w:r>
      <w:r w:rsidR="00565A1E">
        <w:t>video/audio recording, transcription).</w:t>
      </w:r>
      <w:r w:rsidR="002F06F7" w:rsidRPr="002F06F7">
        <w:t xml:space="preserve"> </w:t>
      </w:r>
      <w:r w:rsidR="00F2694D">
        <w:t>P</w:t>
      </w:r>
      <w:r w:rsidR="002F06F7">
        <w:t xml:space="preserve">rovide interview/focus group guides </w:t>
      </w:r>
      <w:r w:rsidR="00786A08">
        <w:t xml:space="preserve">or scripts </w:t>
      </w:r>
      <w:r w:rsidR="002F06F7">
        <w:t>separate to the protocol.</w:t>
      </w:r>
    </w:p>
    <w:p w14:paraId="2A6F28F3" w14:textId="176B369E" w:rsidR="00C70BC5" w:rsidRDefault="00C70BC5" w:rsidP="00095111">
      <w:pPr>
        <w:pStyle w:val="Heading5"/>
      </w:pPr>
      <w:r>
        <w:t>Secondary use of data</w:t>
      </w:r>
    </w:p>
    <w:p w14:paraId="516D1C92" w14:textId="0079E850" w:rsidR="00C53F37" w:rsidRDefault="00C53F37" w:rsidP="00D60F69">
      <w:pPr>
        <w:pStyle w:val="BodyText"/>
      </w:pPr>
      <w:r>
        <w:t>When</w:t>
      </w:r>
      <w:r w:rsidR="006D4783">
        <w:t xml:space="preserve"> using</w:t>
      </w:r>
      <w:r>
        <w:t xml:space="preserve"> data for secondary purposes: </w:t>
      </w:r>
    </w:p>
    <w:p w14:paraId="0D554CA5" w14:textId="77777777" w:rsidR="00C53F37" w:rsidRPr="00C53F37" w:rsidRDefault="00C53F37" w:rsidP="000B7458">
      <w:pPr>
        <w:pStyle w:val="BodyText"/>
        <w:numPr>
          <w:ilvl w:val="0"/>
          <w:numId w:val="22"/>
        </w:numPr>
      </w:pPr>
      <w:r w:rsidRPr="00C53F37">
        <w:t>Identify Data Sources: Specify the origin and holder of the data, and describe the specific datasets accessed.</w:t>
      </w:r>
    </w:p>
    <w:p w14:paraId="1C6A1CE7" w14:textId="77777777" w:rsidR="00C53F37" w:rsidRPr="00C53F37" w:rsidRDefault="00C53F37" w:rsidP="000B7458">
      <w:pPr>
        <w:pStyle w:val="BodyText"/>
        <w:numPr>
          <w:ilvl w:val="0"/>
          <w:numId w:val="22"/>
        </w:numPr>
      </w:pPr>
      <w:r w:rsidRPr="00C53F37">
        <w:t>Explain Data Linkage: Detail the methodology for linking data from different sources, including the tools and techniques used.</w:t>
      </w:r>
    </w:p>
    <w:p w14:paraId="2DE37DEB" w14:textId="10E8971C" w:rsidR="00C53F37" w:rsidRPr="00C53F37" w:rsidRDefault="00C53F37" w:rsidP="000B7458">
      <w:pPr>
        <w:pStyle w:val="BodyText"/>
        <w:numPr>
          <w:ilvl w:val="0"/>
          <w:numId w:val="22"/>
        </w:numPr>
      </w:pPr>
      <w:r w:rsidRPr="00C53F37">
        <w:t xml:space="preserve">Ensure Privacy and Confidentiality: </w:t>
      </w:r>
      <w:r w:rsidR="006D4783">
        <w:t>Describe the</w:t>
      </w:r>
      <w:r w:rsidRPr="00C53F37">
        <w:t xml:space="preserve"> measures to protect privacy and confidentiality, including anonymi</w:t>
      </w:r>
      <w:r w:rsidR="006D4783">
        <w:t>s</w:t>
      </w:r>
      <w:r w:rsidRPr="00C53F37">
        <w:t>ation or de-identification processes and security protocols</w:t>
      </w:r>
      <w:r w:rsidR="006D4783">
        <w:t>.</w:t>
      </w:r>
    </w:p>
    <w:p w14:paraId="73686C46" w14:textId="3B5F9C03" w:rsidR="00ED2A41" w:rsidRPr="00D60F69" w:rsidRDefault="00ED2A41" w:rsidP="00ED2A41">
      <w:pPr>
        <w:pStyle w:val="Heading5"/>
      </w:pPr>
      <w:r w:rsidRPr="00D60F69">
        <w:t>Biospecimens</w:t>
      </w:r>
    </w:p>
    <w:p w14:paraId="04595D21" w14:textId="4E14D821" w:rsidR="007D3E95" w:rsidRPr="007D3E95" w:rsidRDefault="00ED2A41" w:rsidP="007D3E95">
      <w:pPr>
        <w:pStyle w:val="BodyText"/>
      </w:pPr>
      <w:r>
        <w:t>Describe each specimen to be collected, who will be collecting the samples</w:t>
      </w:r>
      <w:r w:rsidR="00C53F37">
        <w:t xml:space="preserve"> </w:t>
      </w:r>
      <w:r>
        <w:t>(e.g., participants, research team, external providers (e.g., pathology).</w:t>
      </w:r>
    </w:p>
    <w:p w14:paraId="72F9DBB6" w14:textId="00CE1E0F" w:rsidR="002A6DE2" w:rsidRPr="008F3AD2" w:rsidRDefault="009507D2" w:rsidP="002F48CE">
      <w:pPr>
        <w:pStyle w:val="NbrHeading2"/>
      </w:pPr>
      <w:bookmarkStart w:id="30" w:name="_Toc194387171"/>
      <w:bookmarkStart w:id="31" w:name="_Toc202260196"/>
      <w:bookmarkEnd w:id="30"/>
      <w:r>
        <w:lastRenderedPageBreak/>
        <w:t>P</w:t>
      </w:r>
      <w:r w:rsidR="00702A76" w:rsidRPr="008F3AD2">
        <w:t>articipant</w:t>
      </w:r>
      <w:r>
        <w:t xml:space="preserve"> Involvement</w:t>
      </w:r>
      <w:bookmarkEnd w:id="31"/>
      <w:r w:rsidR="00702A76" w:rsidRPr="008F3AD2">
        <w:t xml:space="preserve"> </w:t>
      </w:r>
    </w:p>
    <w:p w14:paraId="1B78AA21" w14:textId="6D810FF9" w:rsidR="001D20B7" w:rsidRDefault="001D20B7" w:rsidP="001D20B7">
      <w:pPr>
        <w:pStyle w:val="Heading5"/>
      </w:pPr>
      <w:r>
        <w:t>Treatment/Intervention</w:t>
      </w:r>
    </w:p>
    <w:p w14:paraId="4E71AD25" w14:textId="227B4970" w:rsidR="00287358" w:rsidRPr="00287358" w:rsidRDefault="00287358" w:rsidP="00702A76">
      <w:pPr>
        <w:pStyle w:val="BodyText"/>
        <w:rPr>
          <w:bCs/>
        </w:rPr>
      </w:pPr>
      <w:r w:rsidRPr="00287358">
        <w:rPr>
          <w:bCs/>
        </w:rPr>
        <w:t xml:space="preserve">Describe the treatments or interventions planned for each group or participant. Include information about the follow-up schedule (e.g., time between visits) and how you will monitor participants' adherence to the treatment plan. </w:t>
      </w:r>
      <w:r w:rsidR="00B968CC">
        <w:rPr>
          <w:bCs/>
        </w:rPr>
        <w:t xml:space="preserve"> Provide details of any activity beyond standard clinical care.</w:t>
      </w:r>
    </w:p>
    <w:p w14:paraId="56E029CC" w14:textId="1B147475" w:rsidR="00930F5C" w:rsidRDefault="61662B1D" w:rsidP="00930F5C">
      <w:pPr>
        <w:pStyle w:val="BodyText"/>
      </w:pPr>
      <w:r w:rsidRPr="166FB186">
        <w:rPr>
          <w:b/>
          <w:bCs/>
        </w:rPr>
        <w:t>Clinical trials:</w:t>
      </w:r>
      <w:r>
        <w:t xml:space="preserve"> Describe what plans are in place to manage participants at the end of the </w:t>
      </w:r>
      <w:r w:rsidR="3D1B5887">
        <w:t>trial</w:t>
      </w:r>
      <w:r w:rsidR="37825044">
        <w:t>.</w:t>
      </w:r>
      <w:r>
        <w:t xml:space="preserve"> </w:t>
      </w:r>
      <w:r w:rsidR="15A46907">
        <w:t>I</w:t>
      </w:r>
      <w:r w:rsidR="55A9D43F">
        <w:t>ndicate</w:t>
      </w:r>
      <w:r>
        <w:t xml:space="preserve"> whether the investigational drug, will be offered to participants when the </w:t>
      </w:r>
      <w:r w:rsidR="3D1B5887">
        <w:t xml:space="preserve">trial </w:t>
      </w:r>
      <w:r>
        <w:t xml:space="preserve">ends and under what circumstances. </w:t>
      </w:r>
    </w:p>
    <w:p w14:paraId="79F23402" w14:textId="09AE8954" w:rsidR="005F655D" w:rsidRDefault="005F655D" w:rsidP="005F655D">
      <w:pPr>
        <w:pStyle w:val="Heading5"/>
      </w:pPr>
      <w:r>
        <w:t>Non-intervention studies</w:t>
      </w:r>
    </w:p>
    <w:p w14:paraId="642603FF" w14:textId="1A52FCF0" w:rsidR="005F655D" w:rsidRPr="005F655D" w:rsidRDefault="005F655D" w:rsidP="002328EE">
      <w:pPr>
        <w:pStyle w:val="BodyText"/>
      </w:pPr>
      <w:r>
        <w:t>Describ</w:t>
      </w:r>
      <w:r w:rsidR="00C53F37">
        <w:t xml:space="preserve">e what </w:t>
      </w:r>
      <w:r w:rsidR="00E83A6B">
        <w:t xml:space="preserve">participants will be asked to do (e.g., complete surveys, participate in interviews or focus groups. Include the estimated time commitment and frequency of involvement. </w:t>
      </w:r>
    </w:p>
    <w:p w14:paraId="62B94DC4" w14:textId="146175D5" w:rsidR="005F655D" w:rsidRDefault="005F655D" w:rsidP="002328EE">
      <w:pPr>
        <w:pStyle w:val="Heading5"/>
      </w:pPr>
      <w:r>
        <w:t>Compensation</w:t>
      </w:r>
    </w:p>
    <w:p w14:paraId="243BDC92" w14:textId="6E9EF210" w:rsidR="00930F5C" w:rsidRDefault="00930F5C" w:rsidP="00930F5C">
      <w:pPr>
        <w:pStyle w:val="BodyText"/>
      </w:pPr>
      <w:r w:rsidRPr="00287358">
        <w:t>Describe how participants will be compensated for their time, transport, and other expenses. If no compensation is provided, this must be clearly stated in the PICF</w:t>
      </w:r>
      <w:r w:rsidRPr="00D60F69">
        <w:t>.</w:t>
      </w:r>
    </w:p>
    <w:p w14:paraId="081B64B7" w14:textId="681D801A" w:rsidR="00A62944" w:rsidRPr="00D60F69" w:rsidRDefault="00A62944" w:rsidP="00A62944">
      <w:pPr>
        <w:pStyle w:val="NbrHeading2"/>
      </w:pPr>
      <w:bookmarkStart w:id="32" w:name="_Toc202260197"/>
      <w:r w:rsidRPr="00D60F69">
        <w:t xml:space="preserve">Data management and storage </w:t>
      </w:r>
      <w:bookmarkEnd w:id="32"/>
    </w:p>
    <w:p w14:paraId="1F5076BB" w14:textId="5A2AA298" w:rsidR="004A0035" w:rsidRDefault="004A0035" w:rsidP="00A62944">
      <w:pPr>
        <w:pStyle w:val="BodyText"/>
      </w:pPr>
      <w:bookmarkStart w:id="33" w:name="_Hlk210892340"/>
      <w:bookmarkStart w:id="34" w:name="_Hlk210891191"/>
      <w:r>
        <w:t>Describe how data and/or samples will be managed throughout the project. This should include overarching processes that apply across all participating sites. Consider:</w:t>
      </w:r>
    </w:p>
    <w:p w14:paraId="2722DA92" w14:textId="44306E80" w:rsidR="004A0035" w:rsidRDefault="004A0035" w:rsidP="004A0035">
      <w:pPr>
        <w:pStyle w:val="BodyText"/>
        <w:numPr>
          <w:ilvl w:val="0"/>
          <w:numId w:val="25"/>
        </w:numPr>
      </w:pPr>
      <w:r>
        <w:t>What types of data and/or samples you will collect or use</w:t>
      </w:r>
    </w:p>
    <w:p w14:paraId="14583D4F" w14:textId="46223584" w:rsidR="004A0035" w:rsidRDefault="004A0035" w:rsidP="004A0035">
      <w:pPr>
        <w:pStyle w:val="BodyText"/>
        <w:numPr>
          <w:ilvl w:val="0"/>
          <w:numId w:val="25"/>
        </w:numPr>
      </w:pPr>
      <w:r>
        <w:t xml:space="preserve">How they will be collected, stored, and kept secure </w:t>
      </w:r>
    </w:p>
    <w:p w14:paraId="182D580B" w14:textId="22DDDA1A" w:rsidR="004A0035" w:rsidRDefault="004A0035" w:rsidP="004A0035">
      <w:pPr>
        <w:pStyle w:val="BodyText"/>
        <w:numPr>
          <w:ilvl w:val="0"/>
          <w:numId w:val="25"/>
        </w:numPr>
      </w:pPr>
      <w:r>
        <w:t xml:space="preserve">Who will be able to access them and how access will be controlled </w:t>
      </w:r>
    </w:p>
    <w:p w14:paraId="0625401C" w14:textId="52EC049B" w:rsidR="004A0035" w:rsidRDefault="004A0035" w:rsidP="004A0035">
      <w:pPr>
        <w:pStyle w:val="BodyText"/>
        <w:numPr>
          <w:ilvl w:val="0"/>
          <w:numId w:val="25"/>
        </w:numPr>
      </w:pPr>
      <w:r>
        <w:t xml:space="preserve">How will you protect privacy and ensure confidentiality </w:t>
      </w:r>
    </w:p>
    <w:p w14:paraId="39F53169" w14:textId="061C2C7F" w:rsidR="004A0035" w:rsidRDefault="004A0035" w:rsidP="004A0035">
      <w:pPr>
        <w:pStyle w:val="BodyText"/>
        <w:numPr>
          <w:ilvl w:val="0"/>
          <w:numId w:val="25"/>
        </w:numPr>
      </w:pPr>
      <w:r>
        <w:t>How long the data and/or samples will be kept and what will happen to them at the end of the study (e.g., destroyed or archived)</w:t>
      </w:r>
    </w:p>
    <w:p w14:paraId="2DD49F9A" w14:textId="32DD8B35" w:rsidR="004A0035" w:rsidRDefault="004A0035" w:rsidP="004A0035">
      <w:pPr>
        <w:pStyle w:val="BodyText"/>
        <w:numPr>
          <w:ilvl w:val="0"/>
          <w:numId w:val="25"/>
        </w:numPr>
      </w:pPr>
      <w:r>
        <w:t xml:space="preserve">Whether any data or samples will be shared, linked, or transferred (including externally) </w:t>
      </w:r>
    </w:p>
    <w:p w14:paraId="73909A7F" w14:textId="4C1CB34C" w:rsidR="004A0035" w:rsidRDefault="004A0035" w:rsidP="004A0035">
      <w:pPr>
        <w:pStyle w:val="BodyText"/>
      </w:pPr>
      <w:r>
        <w:t>If the project is conducted at or in collaboration with Mater, site-specific details (e.g., local storage locations, access controls) must be provided in a separate Data Management Plan (DMP)</w:t>
      </w:r>
      <w:r w:rsidR="005A6FE1">
        <w:t>.</w:t>
      </w:r>
      <w:r>
        <w:t xml:space="preserve"> </w:t>
      </w:r>
    </w:p>
    <w:bookmarkEnd w:id="33"/>
    <w:bookmarkEnd w:id="34"/>
    <w:p w14:paraId="553D4BD9" w14:textId="4D347164" w:rsidR="004566B1" w:rsidRDefault="00F9219D" w:rsidP="00F9219D">
      <w:pPr>
        <w:pStyle w:val="Heading5"/>
      </w:pPr>
      <w:r>
        <w:t>Data</w:t>
      </w:r>
      <w:r w:rsidR="004A0035">
        <w:t xml:space="preserve"> Management Plan</w:t>
      </w:r>
    </w:p>
    <w:p w14:paraId="536D47F8" w14:textId="378CD603" w:rsidR="00B968CC" w:rsidRDefault="004A0035" w:rsidP="00DD3D01">
      <w:pPr>
        <w:pStyle w:val="BodyText"/>
      </w:pPr>
      <w:r>
        <w:t xml:space="preserve">The DMP should be completed using the Mater DMP and accompanying guidance document available from: </w:t>
      </w:r>
    </w:p>
    <w:p w14:paraId="28DD460F" w14:textId="77777777" w:rsidR="004A0035" w:rsidRDefault="004A0035" w:rsidP="004A0035">
      <w:pPr>
        <w:pStyle w:val="BodyText"/>
        <w:numPr>
          <w:ilvl w:val="0"/>
          <w:numId w:val="26"/>
        </w:numPr>
      </w:pPr>
      <w:hyperlink r:id="rId20" w:history="1">
        <w:r w:rsidRPr="00175B6E">
          <w:rPr>
            <w:rStyle w:val="Hyperlink"/>
          </w:rPr>
          <w:t>Mater Research SharePoint page – Research Compliance – Resources Library</w:t>
        </w:r>
      </w:hyperlink>
      <w:r w:rsidRPr="008F3AD2">
        <w:t xml:space="preserve"> </w:t>
      </w:r>
    </w:p>
    <w:p w14:paraId="4BD5680B" w14:textId="77777777" w:rsidR="004A0035" w:rsidRDefault="004A0035" w:rsidP="004A0035">
      <w:pPr>
        <w:pStyle w:val="BodyText"/>
        <w:numPr>
          <w:ilvl w:val="0"/>
          <w:numId w:val="26"/>
        </w:numPr>
      </w:pPr>
      <w:r>
        <w:t xml:space="preserve">By contacting </w:t>
      </w:r>
      <w:hyperlink r:id="rId21" w:history="1">
        <w:r w:rsidRPr="00CF322E">
          <w:rPr>
            <w:rStyle w:val="Hyperlink"/>
          </w:rPr>
          <w:t>research.governance@mater.uq.edu.au</w:t>
        </w:r>
      </w:hyperlink>
      <w:r>
        <w:t xml:space="preserve"> </w:t>
      </w:r>
    </w:p>
    <w:p w14:paraId="6C5EA762" w14:textId="08F36A22" w:rsidR="004A0035" w:rsidRDefault="004A0035" w:rsidP="004A0035">
      <w:pPr>
        <w:pStyle w:val="BodyText"/>
      </w:pPr>
      <w:r>
        <w:t>Alternative templates will also be accepted, however, additional site-specific questions may be asked</w:t>
      </w:r>
      <w:r w:rsidR="00AC724E">
        <w:t xml:space="preserve"> during review</w:t>
      </w:r>
      <w:r>
        <w:t>.</w:t>
      </w:r>
    </w:p>
    <w:p w14:paraId="77CDE6A0" w14:textId="7175920B" w:rsidR="00A62944" w:rsidRPr="008F3AD2" w:rsidRDefault="00A62944" w:rsidP="00A62944">
      <w:pPr>
        <w:pStyle w:val="BodyText"/>
      </w:pPr>
      <w:bookmarkStart w:id="35" w:name="_Hlk210891240"/>
      <w:r w:rsidRPr="008F3AD2">
        <w:t xml:space="preserve">For further information, see </w:t>
      </w:r>
      <w:hyperlink r:id="rId22" w:history="1">
        <w:r w:rsidRPr="000B7458">
          <w:rPr>
            <w:rStyle w:val="Hyperlink"/>
          </w:rPr>
          <w:t>MPPL-07058</w:t>
        </w:r>
      </w:hyperlink>
      <w:r w:rsidR="004D0C24">
        <w:t xml:space="preserve"> – Research Data Collection, Entry, Storage, Movement and Destruction</w:t>
      </w:r>
      <w:r w:rsidR="00BE4123" w:rsidRPr="008F3AD2">
        <w:t>.</w:t>
      </w:r>
    </w:p>
    <w:p w14:paraId="04FF3EAE" w14:textId="340E36F0" w:rsidR="00955C57" w:rsidRDefault="00955C57" w:rsidP="00C52960">
      <w:pPr>
        <w:pStyle w:val="NbrHeading1"/>
      </w:pPr>
      <w:bookmarkStart w:id="36" w:name="_Toc202260198"/>
      <w:bookmarkEnd w:id="35"/>
      <w:r w:rsidRPr="008F3AD2">
        <w:lastRenderedPageBreak/>
        <w:t>DATA ANALYSIS</w:t>
      </w:r>
      <w:bookmarkEnd w:id="36"/>
      <w:r w:rsidRPr="008F3AD2">
        <w:t xml:space="preserve"> </w:t>
      </w:r>
    </w:p>
    <w:p w14:paraId="569C4383" w14:textId="6E3805C0" w:rsidR="0021787C" w:rsidRPr="0021787C" w:rsidRDefault="0021787C" w:rsidP="00D60F69">
      <w:pPr>
        <w:pStyle w:val="BodyText"/>
      </w:pPr>
      <w:bookmarkStart w:id="37" w:name="_Hlk194911406"/>
      <w:r w:rsidRPr="001105EC">
        <w:t xml:space="preserve">Consultation with a statistician is strongly recommended. Mater researchers may be eligible for </w:t>
      </w:r>
      <w:r w:rsidR="004D0C24">
        <w:t>statistical</w:t>
      </w:r>
      <w:r w:rsidRPr="001105EC">
        <w:t xml:space="preserve"> support through the </w:t>
      </w:r>
      <w:hyperlink r:id="rId23" w:history="1">
        <w:r w:rsidRPr="001105EC">
          <w:rPr>
            <w:rStyle w:val="Hyperlink"/>
          </w:rPr>
          <w:t>Biostatistical Support Unit</w:t>
        </w:r>
      </w:hyperlink>
      <w:r w:rsidRPr="001105EC">
        <w:t xml:space="preserve">. </w:t>
      </w:r>
    </w:p>
    <w:p w14:paraId="5E8BF71B" w14:textId="4F2F2149" w:rsidR="00955C57" w:rsidRPr="008F3AD2" w:rsidRDefault="00955C57" w:rsidP="00955C57">
      <w:pPr>
        <w:pStyle w:val="NbrHeading2"/>
      </w:pPr>
      <w:bookmarkStart w:id="38" w:name="_Toc202260199"/>
      <w:bookmarkEnd w:id="37"/>
      <w:r w:rsidRPr="008F3AD2">
        <w:t>Sample size and statistical power</w:t>
      </w:r>
      <w:bookmarkEnd w:id="38"/>
    </w:p>
    <w:p w14:paraId="12BC9337" w14:textId="285300A8" w:rsidR="00955C57" w:rsidRDefault="00955C57" w:rsidP="00955C57">
      <w:pPr>
        <w:pStyle w:val="BodyText"/>
      </w:pPr>
      <w:bookmarkStart w:id="39" w:name="_Hlk194913252"/>
      <w:r w:rsidRPr="00A8651A">
        <w:t xml:space="preserve">A sample size </w:t>
      </w:r>
      <w:r w:rsidR="00281537">
        <w:t xml:space="preserve">calculation </w:t>
      </w:r>
      <w:r w:rsidRPr="00A8651A">
        <w:t>estimate</w:t>
      </w:r>
      <w:r w:rsidR="000761E5">
        <w:t>s</w:t>
      </w:r>
      <w:r w:rsidRPr="00A8651A">
        <w:t xml:space="preserve"> the number of participants required to determine the outcome with sufficient statistical power. </w:t>
      </w:r>
      <w:bookmarkEnd w:id="39"/>
      <w:r w:rsidR="00C85632">
        <w:t xml:space="preserve">A power calculation </w:t>
      </w:r>
      <w:r w:rsidRPr="00A8651A">
        <w:t>estimate</w:t>
      </w:r>
      <w:r w:rsidR="00C85632">
        <w:t>s</w:t>
      </w:r>
      <w:r w:rsidRPr="00A8651A">
        <w:t xml:space="preserve"> what power can be achieved with</w:t>
      </w:r>
      <w:r w:rsidR="00C85632">
        <w:t xml:space="preserve"> the</w:t>
      </w:r>
      <w:r w:rsidRPr="00A8651A">
        <w:t xml:space="preserve"> number of participants</w:t>
      </w:r>
      <w:r w:rsidR="000761E5">
        <w:t xml:space="preserve"> you expect to recruit</w:t>
      </w:r>
      <w:r w:rsidRPr="00A8651A">
        <w:t xml:space="preserve">. </w:t>
      </w:r>
      <w:r w:rsidR="00227E07">
        <w:t>S</w:t>
      </w:r>
      <w:r w:rsidRPr="00A8651A">
        <w:t xml:space="preserve">pecify </w:t>
      </w:r>
      <w:r w:rsidRPr="008F3AD2">
        <w:rPr>
          <w:rFonts w:cs="Sabon-Roman"/>
          <w:lang w:eastAsia="en-AU"/>
        </w:rPr>
        <w:t>the assumptions made for the calculation</w:t>
      </w:r>
      <w:r w:rsidR="00227E07">
        <w:rPr>
          <w:rFonts w:cs="Sabon-Roman"/>
          <w:lang w:eastAsia="en-AU"/>
        </w:rPr>
        <w:t>(s)</w:t>
      </w:r>
      <w:r w:rsidRPr="008F3AD2">
        <w:rPr>
          <w:rFonts w:cs="Sabon-Roman"/>
          <w:lang w:eastAsia="en-AU"/>
        </w:rPr>
        <w:t>.</w:t>
      </w:r>
      <w:r w:rsidR="00227E07">
        <w:rPr>
          <w:rFonts w:cs="Sabon-Roman"/>
          <w:lang w:eastAsia="en-AU"/>
        </w:rPr>
        <w:t xml:space="preserve"> These should </w:t>
      </w:r>
      <w:r w:rsidR="002017E4">
        <w:rPr>
          <w:rFonts w:cs="Sabon-Roman"/>
          <w:lang w:eastAsia="en-AU"/>
        </w:rPr>
        <w:t xml:space="preserve">include </w:t>
      </w:r>
      <w:r w:rsidR="002017E4" w:rsidRPr="008F3AD2">
        <w:rPr>
          <w:rFonts w:cs="Sabon-Roman"/>
          <w:lang w:eastAsia="en-AU"/>
        </w:rPr>
        <w:t>anticipated</w:t>
      </w:r>
      <w:r w:rsidR="00227E07">
        <w:t xml:space="preserve"> </w:t>
      </w:r>
      <w:r w:rsidRPr="00A8651A">
        <w:t>recruitment rate</w:t>
      </w:r>
      <w:r w:rsidR="00227E07">
        <w:t>,</w:t>
      </w:r>
      <w:r w:rsidRPr="00A8651A">
        <w:t xml:space="preserve"> non-responders and losses to follow up. </w:t>
      </w:r>
    </w:p>
    <w:p w14:paraId="570848A8" w14:textId="5AD69FE7" w:rsidR="00B968CC" w:rsidRPr="00A8651A" w:rsidRDefault="00B968CC" w:rsidP="00955C57">
      <w:pPr>
        <w:pStyle w:val="BodyText"/>
      </w:pPr>
      <w:r>
        <w:t xml:space="preserve">If a ‘pilot’ randomised trial is planned explain why this is required prior to a larger more definitive trial </w:t>
      </w:r>
      <w:r w:rsidR="009405CE">
        <w:t>e.g.,</w:t>
      </w:r>
      <w:r>
        <w:t xml:space="preserve"> issues related to feasibility, recruitment, logistics</w:t>
      </w:r>
    </w:p>
    <w:p w14:paraId="5883C905" w14:textId="16E248EE" w:rsidR="00955C57" w:rsidRPr="00D60F69" w:rsidRDefault="00955C57" w:rsidP="00955C57">
      <w:pPr>
        <w:pStyle w:val="NbrHeading2"/>
        <w:rPr>
          <w:rFonts w:eastAsia="Times New Roman"/>
        </w:rPr>
      </w:pPr>
      <w:bookmarkStart w:id="40" w:name="_Toc202260200"/>
      <w:r w:rsidRPr="00D60F69">
        <w:rPr>
          <w:rFonts w:eastAsia="Times New Roman"/>
        </w:rPr>
        <w:t>Statistical methods</w:t>
      </w:r>
      <w:bookmarkEnd w:id="40"/>
      <w:r w:rsidRPr="00D60F69">
        <w:rPr>
          <w:rFonts w:eastAsia="Times New Roman"/>
        </w:rPr>
        <w:t xml:space="preserve"> </w:t>
      </w:r>
    </w:p>
    <w:p w14:paraId="199ABD93" w14:textId="125E5238" w:rsidR="00137506" w:rsidRPr="00A8651A" w:rsidDel="0021787C" w:rsidRDefault="00C7154A" w:rsidP="00137506">
      <w:pPr>
        <w:pStyle w:val="BodyText"/>
      </w:pPr>
      <w:bookmarkStart w:id="41" w:name="_Hlk194914448"/>
      <w:r>
        <w:t>Detail t</w:t>
      </w:r>
      <w:r w:rsidRPr="00C7154A">
        <w:t>he</w:t>
      </w:r>
      <w:r w:rsidR="00955C57" w:rsidRPr="00A8651A">
        <w:t xml:space="preserve"> statistical methods </w:t>
      </w:r>
      <w:r w:rsidR="00D10007">
        <w:t xml:space="preserve">that will be </w:t>
      </w:r>
      <w:r w:rsidR="001D20B7" w:rsidRPr="00A8651A">
        <w:t>used and</w:t>
      </w:r>
      <w:r w:rsidR="00955C57" w:rsidRPr="00A8651A">
        <w:t xml:space="preserve"> </w:t>
      </w:r>
      <w:r w:rsidR="00C24F92">
        <w:t xml:space="preserve">how they </w:t>
      </w:r>
      <w:r w:rsidR="00955C57" w:rsidRPr="00A8651A">
        <w:t>relate to your aims and objectives</w:t>
      </w:r>
      <w:bookmarkEnd w:id="41"/>
      <w:r w:rsidR="00955C57" w:rsidRPr="00A8651A">
        <w:t xml:space="preserve">. </w:t>
      </w:r>
      <w:r w:rsidR="00C24F92">
        <w:t>F</w:t>
      </w:r>
      <w:r w:rsidR="00303873">
        <w:t>or</w:t>
      </w:r>
      <w:r w:rsidR="00955C57" w:rsidRPr="00A8651A">
        <w:t xml:space="preserve"> randomi</w:t>
      </w:r>
      <w:r w:rsidR="00D10007">
        <w:t>s</w:t>
      </w:r>
      <w:r w:rsidR="00955C57" w:rsidRPr="00A8651A">
        <w:t xml:space="preserve">ed controlled </w:t>
      </w:r>
      <w:r w:rsidR="00D948D0">
        <w:t>trial</w:t>
      </w:r>
      <w:r w:rsidR="00303873">
        <w:t>s</w:t>
      </w:r>
      <w:r w:rsidR="00955C57" w:rsidRPr="00A8651A">
        <w:t xml:space="preserve">, include an “intention to </w:t>
      </w:r>
      <w:r w:rsidR="001D20B7" w:rsidRPr="00A8651A">
        <w:t>treat” analysis</w:t>
      </w:r>
      <w:r w:rsidR="00955C57" w:rsidRPr="00A8651A">
        <w:t xml:space="preserve">, </w:t>
      </w:r>
      <w:r w:rsidR="004D0C24">
        <w:t>“</w:t>
      </w:r>
      <w:r w:rsidR="00955C57" w:rsidRPr="00A8651A">
        <w:t>per protocol</w:t>
      </w:r>
      <w:r w:rsidR="004D0C24">
        <w:t>”</w:t>
      </w:r>
      <w:r w:rsidR="00955C57" w:rsidRPr="00A8651A">
        <w:t xml:space="preserve"> analysis, or both. </w:t>
      </w:r>
      <w:r w:rsidR="00D948D0">
        <w:t>Describe any p</w:t>
      </w:r>
      <w:r w:rsidR="00955C57" w:rsidRPr="008F3AD2">
        <w:t xml:space="preserve">rocedures </w:t>
      </w:r>
      <w:r w:rsidR="00B968CC">
        <w:t>to</w:t>
      </w:r>
      <w:r w:rsidR="00955C57" w:rsidRPr="008F3AD2">
        <w:t xml:space="preserve"> account for missing, unused, and spurious data</w:t>
      </w:r>
      <w:r w:rsidR="00137506">
        <w:t>.</w:t>
      </w:r>
      <w:r w:rsidR="00955C57" w:rsidRPr="00A8651A">
        <w:t xml:space="preserve"> </w:t>
      </w:r>
    </w:p>
    <w:p w14:paraId="7598BADC" w14:textId="74E21C2E" w:rsidR="00961F0B" w:rsidRPr="00D60F69" w:rsidRDefault="00961F0B" w:rsidP="00B5620A">
      <w:pPr>
        <w:pStyle w:val="NbrHeading2"/>
        <w:rPr>
          <w:rFonts w:eastAsia="Times New Roman"/>
        </w:rPr>
      </w:pPr>
      <w:bookmarkStart w:id="42" w:name="_Toc202260201"/>
      <w:r w:rsidRPr="00D60F69">
        <w:rPr>
          <w:rFonts w:eastAsia="Times New Roman"/>
        </w:rPr>
        <w:t xml:space="preserve">Qualitative </w:t>
      </w:r>
      <w:r w:rsidR="00C501DE">
        <w:rPr>
          <w:rFonts w:eastAsia="Times New Roman"/>
        </w:rPr>
        <w:t>research</w:t>
      </w:r>
      <w:bookmarkEnd w:id="42"/>
    </w:p>
    <w:p w14:paraId="77505303" w14:textId="21A12A9C" w:rsidR="00961F0B" w:rsidRPr="008F3AD2" w:rsidRDefault="00961F0B" w:rsidP="00961F0B">
      <w:pPr>
        <w:pStyle w:val="BodyText"/>
      </w:pPr>
      <w:r w:rsidRPr="008F3AD2">
        <w:t xml:space="preserve">The analysis strategy in qualitative research will depend on the type of </w:t>
      </w:r>
      <w:r w:rsidR="00C501DE">
        <w:t>project</w:t>
      </w:r>
      <w:r w:rsidR="00C501DE" w:rsidRPr="008F3AD2">
        <w:t xml:space="preserve"> </w:t>
      </w:r>
      <w:r w:rsidRPr="008F3AD2">
        <w:t>and the</w:t>
      </w:r>
      <w:r w:rsidR="00C501DE">
        <w:t xml:space="preserve"> guiding</w:t>
      </w:r>
      <w:r w:rsidRPr="008F3AD2">
        <w:t xml:space="preserve"> theoretical framework.</w:t>
      </w:r>
      <w:r w:rsidR="00C501DE">
        <w:t xml:space="preserve"> </w:t>
      </w:r>
      <w:r w:rsidR="006957A5">
        <w:t>Describe</w:t>
      </w:r>
      <w:r w:rsidRPr="008F3AD2">
        <w:t xml:space="preserve"> the analytical framework </w:t>
      </w:r>
      <w:r w:rsidR="006957A5">
        <w:t xml:space="preserve">and </w:t>
      </w:r>
      <w:r w:rsidRPr="008F3AD2">
        <w:t>methods employ</w:t>
      </w:r>
      <w:r w:rsidR="006957A5">
        <w:t>ed</w:t>
      </w:r>
      <w:r w:rsidRPr="008F3AD2">
        <w:t xml:space="preserve"> to identify patterns and themes within the data</w:t>
      </w:r>
      <w:r w:rsidR="00DC1397">
        <w:t xml:space="preserve"> and the nature of data saturation.</w:t>
      </w:r>
      <w:r w:rsidR="001F5C45">
        <w:t xml:space="preserve">  </w:t>
      </w:r>
    </w:p>
    <w:p w14:paraId="6CA47FA7" w14:textId="73ECD7BD" w:rsidR="00961F0B" w:rsidRPr="00D60F69" w:rsidRDefault="00961F0B" w:rsidP="00C52960">
      <w:pPr>
        <w:pStyle w:val="NbrHeading1"/>
        <w:rPr>
          <w:rFonts w:eastAsiaTheme="minorHAnsi"/>
        </w:rPr>
      </w:pPr>
      <w:bookmarkStart w:id="43" w:name="_Toc202260202"/>
      <w:r w:rsidRPr="00D60F69">
        <w:rPr>
          <w:rFonts w:eastAsiaTheme="minorHAnsi"/>
        </w:rPr>
        <w:t>ETHICAL CONSIDERATIONS</w:t>
      </w:r>
      <w:bookmarkEnd w:id="43"/>
      <w:r w:rsidRPr="00D60F69">
        <w:rPr>
          <w:rFonts w:eastAsiaTheme="minorHAnsi"/>
        </w:rPr>
        <w:t xml:space="preserve"> </w:t>
      </w:r>
    </w:p>
    <w:p w14:paraId="6207204F" w14:textId="66D2B5A1" w:rsidR="00961F0B" w:rsidRPr="00D60F69" w:rsidRDefault="00961F0B" w:rsidP="00961F0B">
      <w:pPr>
        <w:pStyle w:val="NbrHeading2"/>
      </w:pPr>
      <w:bookmarkStart w:id="44" w:name="_Toc202260203"/>
      <w:r w:rsidRPr="00D60F69">
        <w:t>Research conduct</w:t>
      </w:r>
      <w:bookmarkEnd w:id="44"/>
      <w:r w:rsidRPr="00D60F69">
        <w:t xml:space="preserve"> </w:t>
      </w:r>
    </w:p>
    <w:p w14:paraId="7DADD07C" w14:textId="0BB31983" w:rsidR="00961F0B" w:rsidRPr="00D60F69" w:rsidRDefault="00961F0B" w:rsidP="00961F0B">
      <w:pPr>
        <w:pStyle w:val="BodyText"/>
      </w:pPr>
      <w:r w:rsidRPr="00D60F69">
        <w:t xml:space="preserve">The safety of research participants is foremost. As a researcher, you are </w:t>
      </w:r>
      <w:r w:rsidR="00BE4123" w:rsidRPr="00D60F69">
        <w:t>obliged</w:t>
      </w:r>
      <w:r w:rsidRPr="00D60F69">
        <w:t xml:space="preserve"> to conduct your research in such a way that complies with:</w:t>
      </w:r>
    </w:p>
    <w:p w14:paraId="168B5193" w14:textId="142FB651" w:rsidR="004D0C24" w:rsidRDefault="004D0C24" w:rsidP="000B7458">
      <w:pPr>
        <w:pStyle w:val="BodyText"/>
        <w:numPr>
          <w:ilvl w:val="0"/>
          <w:numId w:val="16"/>
        </w:numPr>
      </w:pPr>
      <w:r w:rsidRPr="002328EE">
        <w:rPr>
          <w:iCs/>
        </w:rPr>
        <w:t>National Statement on Ethical Conduct in Human Research</w:t>
      </w:r>
      <w:r w:rsidRPr="00D60F69">
        <w:t xml:space="preserve"> and all other relevant NHMRC standards;</w:t>
      </w:r>
    </w:p>
    <w:p w14:paraId="1024196A" w14:textId="3B1B0493" w:rsidR="00961F0B" w:rsidRPr="00D60F69" w:rsidRDefault="00961F0B" w:rsidP="000B7458">
      <w:pPr>
        <w:pStyle w:val="BodyText"/>
        <w:numPr>
          <w:ilvl w:val="0"/>
          <w:numId w:val="16"/>
        </w:numPr>
      </w:pPr>
      <w:r w:rsidRPr="00D60F69">
        <w:t>World Medical Association Declarations of Helsinki, Good Clinical Practice (ICH-GCP)</w:t>
      </w:r>
    </w:p>
    <w:p w14:paraId="77C0EC30" w14:textId="087E9576" w:rsidR="006000E6" w:rsidRPr="001D4D71" w:rsidRDefault="7CDEA21E" w:rsidP="000B7458">
      <w:pPr>
        <w:pStyle w:val="BodyText"/>
        <w:numPr>
          <w:ilvl w:val="0"/>
          <w:numId w:val="16"/>
        </w:numPr>
      </w:pPr>
      <w:r>
        <w:t xml:space="preserve">Relevant State and Commonwealth Acts and legislations </w:t>
      </w:r>
    </w:p>
    <w:p w14:paraId="2D039145" w14:textId="3CE7597D" w:rsidR="00961F0B" w:rsidRPr="00D60F69" w:rsidRDefault="006000E6" w:rsidP="000B7458">
      <w:pPr>
        <w:pStyle w:val="BodyText"/>
        <w:numPr>
          <w:ilvl w:val="0"/>
          <w:numId w:val="16"/>
        </w:numPr>
      </w:pPr>
      <w:r>
        <w:t>T</w:t>
      </w:r>
      <w:r w:rsidR="00961F0B" w:rsidRPr="00D60F69">
        <w:t xml:space="preserve">his protocol </w:t>
      </w:r>
    </w:p>
    <w:p w14:paraId="7CE8DFB3" w14:textId="2542BF68" w:rsidR="00961F0B" w:rsidRPr="00D60F69" w:rsidRDefault="006000E6" w:rsidP="000B7458">
      <w:pPr>
        <w:pStyle w:val="BodyText"/>
        <w:numPr>
          <w:ilvl w:val="0"/>
          <w:numId w:val="16"/>
        </w:numPr>
      </w:pPr>
      <w:r>
        <w:t>R</w:t>
      </w:r>
      <w:r w:rsidR="00961F0B" w:rsidRPr="00D60F69">
        <w:t>espective professional Codes of Conduct</w:t>
      </w:r>
    </w:p>
    <w:p w14:paraId="4330FD8E" w14:textId="7B388A9C" w:rsidR="00961F0B" w:rsidRPr="00D60F69" w:rsidRDefault="00961F0B" w:rsidP="000B7458">
      <w:pPr>
        <w:pStyle w:val="BodyText"/>
        <w:numPr>
          <w:ilvl w:val="0"/>
          <w:numId w:val="16"/>
        </w:numPr>
      </w:pPr>
      <w:r w:rsidRPr="00D60F69">
        <w:t>Catholic Health Australia (2001). Code of Ethical Standards for Catholic Health and Aged Care Services in Australia;</w:t>
      </w:r>
    </w:p>
    <w:p w14:paraId="5398E659" w14:textId="29B6B08A" w:rsidR="00961F0B" w:rsidRPr="00D60F69" w:rsidRDefault="00961F0B" w:rsidP="000B7458">
      <w:pPr>
        <w:pStyle w:val="BodyText"/>
        <w:numPr>
          <w:ilvl w:val="0"/>
          <w:numId w:val="16"/>
        </w:numPr>
      </w:pPr>
      <w:r w:rsidRPr="00D60F69">
        <w:t xml:space="preserve">Relevant </w:t>
      </w:r>
      <w:r w:rsidR="00012F43">
        <w:t>i</w:t>
      </w:r>
      <w:r w:rsidRPr="00D60F69">
        <w:t>nstitutional policies</w:t>
      </w:r>
      <w:r w:rsidR="00012F43">
        <w:t xml:space="preserve">, </w:t>
      </w:r>
      <w:r w:rsidRPr="00D60F69">
        <w:t>procedures</w:t>
      </w:r>
      <w:r w:rsidR="00012F43">
        <w:t xml:space="preserve"> and codes of conduct</w:t>
      </w:r>
      <w:r w:rsidRPr="00D60F69">
        <w:t xml:space="preserve"> (</w:t>
      </w:r>
      <w:r w:rsidR="00012F43">
        <w:t xml:space="preserve">At Mater, refer to </w:t>
      </w:r>
      <w:r w:rsidRPr="00D60F69">
        <w:t>MPPL).</w:t>
      </w:r>
    </w:p>
    <w:p w14:paraId="2BC9B568" w14:textId="0B2E53F3" w:rsidR="00961F0B" w:rsidRPr="008F3AD2" w:rsidRDefault="00961F0B" w:rsidP="00961F0B">
      <w:pPr>
        <w:pStyle w:val="BodyText"/>
      </w:pPr>
      <w:r w:rsidRPr="008F3AD2">
        <w:t xml:space="preserve">Clearly outline how the quality of </w:t>
      </w:r>
      <w:r w:rsidR="00DC1397">
        <w:t>any</w:t>
      </w:r>
      <w:r w:rsidRPr="008F3AD2">
        <w:t xml:space="preserve"> technical aspects is ensured, </w:t>
      </w:r>
      <w:r w:rsidR="00DC1397">
        <w:t xml:space="preserve">define </w:t>
      </w:r>
      <w:r w:rsidRPr="008F3AD2">
        <w:t>the potential risks and benefits of the research, and how participants' interests are prioritised over those of science or society.</w:t>
      </w:r>
    </w:p>
    <w:p w14:paraId="21BF5164" w14:textId="275E026D" w:rsidR="00961F0B" w:rsidRPr="00D60F69" w:rsidRDefault="00961F0B" w:rsidP="00961F0B">
      <w:pPr>
        <w:pStyle w:val="NbrHeading2"/>
        <w:rPr>
          <w:rFonts w:eastAsia="Times New Roman"/>
        </w:rPr>
      </w:pPr>
      <w:bookmarkStart w:id="45" w:name="_Toc202260204"/>
      <w:r w:rsidRPr="00D60F69">
        <w:rPr>
          <w:rFonts w:eastAsia="Times New Roman"/>
        </w:rPr>
        <w:lastRenderedPageBreak/>
        <w:t>Safety considerations</w:t>
      </w:r>
      <w:bookmarkEnd w:id="45"/>
      <w:r w:rsidRPr="00D60F69">
        <w:rPr>
          <w:rFonts w:eastAsia="Times New Roman"/>
        </w:rPr>
        <w:t xml:space="preserve"> </w:t>
      </w:r>
    </w:p>
    <w:p w14:paraId="6ED8B60F" w14:textId="00FDD79B" w:rsidR="00961F0B" w:rsidRPr="00D60F69" w:rsidRDefault="00961F0B" w:rsidP="00961F0B">
      <w:pPr>
        <w:pStyle w:val="BodyText"/>
        <w:rPr>
          <w:rFonts w:cs="Times New Roman"/>
        </w:rPr>
      </w:pPr>
      <w:r w:rsidRPr="008F3AD2">
        <w:t>Describe how participants' rights will be safeguarded</w:t>
      </w:r>
      <w:r w:rsidR="00694DF1">
        <w:t xml:space="preserve"> and</w:t>
      </w:r>
      <w:r w:rsidR="00BA3799">
        <w:t xml:space="preserve"> </w:t>
      </w:r>
      <w:r w:rsidRPr="008F3AD2">
        <w:t>who is responsible for liability in case of injury</w:t>
      </w:r>
      <w:r w:rsidR="00694DF1">
        <w:t>.</w:t>
      </w:r>
    </w:p>
    <w:p w14:paraId="0587F2F3" w14:textId="32B5DD66" w:rsidR="00BE4123" w:rsidRPr="008F3AD2" w:rsidRDefault="00BE4123" w:rsidP="00961F0B">
      <w:pPr>
        <w:pStyle w:val="BodyText"/>
      </w:pPr>
      <w:r w:rsidRPr="008F3AD2">
        <w:t>Describe the reporting process for any safety event to ensure compliance with institutional requirements. Mater HREC and Research Governance adhere to the NHMRC Safety Monitoring guidelines.</w:t>
      </w:r>
      <w:r w:rsidR="00F969DF">
        <w:t xml:space="preserve"> Further guidance regarding safety reporting requirements for research at Mater can be found on the </w:t>
      </w:r>
      <w:r w:rsidR="00694DF1" w:rsidRPr="002328EE">
        <w:t xml:space="preserve">Compliance </w:t>
      </w:r>
      <w:r w:rsidR="00BA3799" w:rsidRPr="00BA3799">
        <w:t>SharePoint</w:t>
      </w:r>
      <w:r w:rsidR="00F969DF">
        <w:t xml:space="preserve"> page</w:t>
      </w:r>
      <w:r w:rsidR="00694DF1">
        <w:t xml:space="preserve"> under </w:t>
      </w:r>
      <w:r w:rsidR="007977D0">
        <w:t xml:space="preserve">the </w:t>
      </w:r>
      <w:r w:rsidR="00694DF1">
        <w:t>Resource Library.</w:t>
      </w:r>
      <w:r w:rsidR="00F969DF">
        <w:t xml:space="preserve"> </w:t>
      </w:r>
    </w:p>
    <w:p w14:paraId="7EDFF76A" w14:textId="3C19DCA8" w:rsidR="00961F0B" w:rsidRPr="008F3AD2" w:rsidRDefault="00961F0B" w:rsidP="00961F0B">
      <w:pPr>
        <w:pStyle w:val="BodyText"/>
        <w:rPr>
          <w:rFonts w:eastAsia="Times New Roman" w:cs="Arial"/>
          <w:color w:val="2D2E2E"/>
          <w:u w:val="single"/>
          <w:lang w:eastAsia="en-AU"/>
        </w:rPr>
      </w:pPr>
      <w:r w:rsidRPr="008F3AD2">
        <w:t xml:space="preserve">For information on safety reporting relating to therapeutic products, refer to the </w:t>
      </w:r>
      <w:hyperlink r:id="rId24" w:history="1">
        <w:r w:rsidRPr="008F3AD2">
          <w:rPr>
            <w:rStyle w:val="Hyperlink"/>
            <w:rFonts w:ascii="Century Gothic" w:hAnsi="Century Gothic"/>
            <w:szCs w:val="20"/>
          </w:rPr>
          <w:t>NHMRC website</w:t>
        </w:r>
      </w:hyperlink>
      <w:r w:rsidRPr="008F3AD2">
        <w:rPr>
          <w:szCs w:val="20"/>
        </w:rPr>
        <w:t>.</w:t>
      </w:r>
      <w:r w:rsidRPr="008F3AD2">
        <w:t xml:space="preserve">  </w:t>
      </w:r>
    </w:p>
    <w:p w14:paraId="7123A354" w14:textId="70F6E563" w:rsidR="00961F0B" w:rsidRPr="008F3AD2" w:rsidRDefault="00961F0B" w:rsidP="00961F0B">
      <w:pPr>
        <w:pStyle w:val="BodyText"/>
      </w:pPr>
      <w:r w:rsidRPr="008F3AD2">
        <w:t>For information on</w:t>
      </w:r>
      <w:r w:rsidRPr="00D60F69">
        <w:t xml:space="preserve"> safety reporting relat</w:t>
      </w:r>
      <w:r w:rsidR="00D64257">
        <w:t>ing</w:t>
      </w:r>
      <w:r w:rsidRPr="00D60F69">
        <w:t xml:space="preserve"> to medical devices, </w:t>
      </w:r>
      <w:r w:rsidRPr="008F3AD2">
        <w:t xml:space="preserve">refer to the </w:t>
      </w:r>
      <w:hyperlink r:id="rId25" w:history="1">
        <w:r w:rsidRPr="008F3AD2">
          <w:rPr>
            <w:rStyle w:val="Hyperlink"/>
            <w:rFonts w:ascii="Century Gothic" w:eastAsia="Times New Roman" w:hAnsi="Century Gothic" w:cs="Arial"/>
            <w:szCs w:val="20"/>
          </w:rPr>
          <w:t>TGA website</w:t>
        </w:r>
      </w:hyperlink>
      <w:r w:rsidR="00C14B2B">
        <w:t>.</w:t>
      </w:r>
    </w:p>
    <w:p w14:paraId="0C946979" w14:textId="1E8407C2" w:rsidR="00961F0B" w:rsidRPr="008F3AD2" w:rsidRDefault="00961F0B" w:rsidP="00961F0B">
      <w:pPr>
        <w:pStyle w:val="NbrHeading2"/>
      </w:pPr>
      <w:bookmarkStart w:id="46" w:name="_Toc202260205"/>
      <w:bookmarkStart w:id="47" w:name="_Hlk194913705"/>
      <w:r w:rsidRPr="008F3AD2">
        <w:t>Confidentiality</w:t>
      </w:r>
      <w:bookmarkEnd w:id="46"/>
      <w:r w:rsidRPr="008F3AD2">
        <w:t xml:space="preserve"> </w:t>
      </w:r>
    </w:p>
    <w:p w14:paraId="102673AE" w14:textId="6371E412" w:rsidR="00961F0B" w:rsidRPr="008F3AD2" w:rsidRDefault="4B504F78" w:rsidP="00961F0B">
      <w:pPr>
        <w:pStyle w:val="BodyText"/>
      </w:pPr>
      <w:r>
        <w:t>Participant confidentiality is to be maintained in line with</w:t>
      </w:r>
      <w:r w:rsidR="05FD5F10">
        <w:t xml:space="preserve"> the Privacy Act 1988</w:t>
      </w:r>
      <w:r>
        <w:t xml:space="preserve">. </w:t>
      </w:r>
      <w:r w:rsidR="2B71048F">
        <w:t>S</w:t>
      </w:r>
      <w:r>
        <w:t>pecify:</w:t>
      </w:r>
    </w:p>
    <w:p w14:paraId="466AF170" w14:textId="6B3F3E88" w:rsidR="00961F0B" w:rsidRPr="008F3AD2" w:rsidRDefault="4B504F78" w:rsidP="000B7458">
      <w:pPr>
        <w:pStyle w:val="BodyText"/>
        <w:numPr>
          <w:ilvl w:val="0"/>
          <w:numId w:val="17"/>
        </w:numPr>
      </w:pPr>
      <w:r>
        <w:t xml:space="preserve">The measures in place to protect confidentiality (e.g., participants will be identified by a unique </w:t>
      </w:r>
      <w:r w:rsidR="3D1B5887">
        <w:t xml:space="preserve">research project </w:t>
      </w:r>
      <w:r>
        <w:t>number</w:t>
      </w:r>
      <w:r w:rsidR="1855EB09">
        <w:t>,</w:t>
      </w:r>
      <w:r>
        <w:t xml:space="preserve"> </w:t>
      </w:r>
      <w:r w:rsidR="7AD5D631">
        <w:t xml:space="preserve">research data will be stored in re-identifiable form, </w:t>
      </w:r>
      <w:r w:rsidR="1F9E8115">
        <w:t xml:space="preserve">no participant identifiers </w:t>
      </w:r>
      <w:r>
        <w:t xml:space="preserve">will be shared with external </w:t>
      </w:r>
      <w:r w:rsidR="009405CE">
        <w:t>parties). If</w:t>
      </w:r>
      <w:r w:rsidR="00DC1397">
        <w:t xml:space="preserve"> data are filed in re</w:t>
      </w:r>
      <w:r w:rsidR="009405CE">
        <w:t>-</w:t>
      </w:r>
      <w:r w:rsidR="00DC1397">
        <w:t>identifiable forma</w:t>
      </w:r>
      <w:r w:rsidR="009405CE">
        <w:t>t</w:t>
      </w:r>
      <w:r w:rsidR="00DC1397">
        <w:t xml:space="preserve"> explain why this is necessary.</w:t>
      </w:r>
    </w:p>
    <w:p w14:paraId="0FBD38D2" w14:textId="4D12EC66" w:rsidR="00961F0B" w:rsidRPr="008F3AD2" w:rsidRDefault="00961F0B" w:rsidP="000B7458">
      <w:pPr>
        <w:pStyle w:val="BodyText"/>
        <w:numPr>
          <w:ilvl w:val="0"/>
          <w:numId w:val="17"/>
        </w:numPr>
      </w:pPr>
      <w:r w:rsidRPr="008F3AD2">
        <w:t>Participants’ rights will be clearly outlined in the PICF.</w:t>
      </w:r>
    </w:p>
    <w:p w14:paraId="7DEF857E" w14:textId="3FF14F9B" w:rsidR="00961F0B" w:rsidRPr="008F3AD2" w:rsidRDefault="00961F0B" w:rsidP="00C52960">
      <w:pPr>
        <w:pStyle w:val="NbrHeading1"/>
      </w:pPr>
      <w:bookmarkStart w:id="48" w:name="_Toc202260206"/>
      <w:bookmarkEnd w:id="47"/>
      <w:r w:rsidRPr="008F3AD2">
        <w:t>DISSEMINATION OF RESULTS</w:t>
      </w:r>
      <w:bookmarkEnd w:id="48"/>
      <w:r w:rsidRPr="008F3AD2">
        <w:t xml:space="preserve"> </w:t>
      </w:r>
    </w:p>
    <w:p w14:paraId="009F30AB" w14:textId="77777777" w:rsidR="00961F0B" w:rsidRPr="008F3AD2" w:rsidRDefault="00961F0B" w:rsidP="00961F0B">
      <w:pPr>
        <w:pStyle w:val="BodyText"/>
      </w:pPr>
      <w:bookmarkStart w:id="49" w:name="_Hlk194913745"/>
      <w:r w:rsidRPr="008F3AD2">
        <w:t>Describe how research results will be communicated to participants, healthcare professionals, and the public, including any publication restrictions. Confirm that no individually identifiable data will be included in any final research reports or publications.</w:t>
      </w:r>
    </w:p>
    <w:p w14:paraId="6B9F07BA" w14:textId="22E320BF" w:rsidR="00961F0B" w:rsidRPr="008F3AD2" w:rsidRDefault="009331AA" w:rsidP="00C52960">
      <w:pPr>
        <w:pStyle w:val="NbrHeading1"/>
        <w:rPr>
          <w:rFonts w:eastAsia="Times New Roman"/>
          <w:lang w:eastAsia="en-AU"/>
        </w:rPr>
      </w:pPr>
      <w:bookmarkStart w:id="50" w:name="_Toc200974101"/>
      <w:bookmarkStart w:id="51" w:name="_Toc200974102"/>
      <w:bookmarkStart w:id="52" w:name="_Toc202260207"/>
      <w:bookmarkEnd w:id="49"/>
      <w:bookmarkEnd w:id="50"/>
      <w:bookmarkEnd w:id="51"/>
      <w:r>
        <w:rPr>
          <w:rFonts w:eastAsia="Times New Roman"/>
          <w:lang w:eastAsia="en-AU"/>
        </w:rPr>
        <w:t xml:space="preserve">ESSENTIAL </w:t>
      </w:r>
      <w:r w:rsidR="00961F0B" w:rsidRPr="008F3AD2">
        <w:rPr>
          <w:rFonts w:eastAsia="Times New Roman"/>
          <w:lang w:eastAsia="en-AU"/>
        </w:rPr>
        <w:t>DOCUMENT</w:t>
      </w:r>
      <w:r w:rsidR="0097231B">
        <w:rPr>
          <w:rFonts w:eastAsia="Times New Roman"/>
          <w:lang w:eastAsia="en-AU"/>
        </w:rPr>
        <w:t>S</w:t>
      </w:r>
      <w:r w:rsidR="00961F0B" w:rsidRPr="008F3AD2">
        <w:rPr>
          <w:rFonts w:eastAsia="Times New Roman"/>
          <w:lang w:eastAsia="en-AU"/>
        </w:rPr>
        <w:t xml:space="preserve"> AND STORAGE</w:t>
      </w:r>
      <w:bookmarkEnd w:id="52"/>
      <w:r w:rsidR="00961F0B" w:rsidRPr="008F3AD2">
        <w:rPr>
          <w:rFonts w:eastAsia="Times New Roman"/>
          <w:lang w:eastAsia="en-AU"/>
        </w:rPr>
        <w:t xml:space="preserve"> </w:t>
      </w:r>
    </w:p>
    <w:p w14:paraId="09E5C22E" w14:textId="36C10CCB" w:rsidR="00815A53" w:rsidRDefault="00223B20" w:rsidP="00961F0B">
      <w:pPr>
        <w:pStyle w:val="BodyText"/>
        <w:rPr>
          <w:lang w:eastAsia="en-AU"/>
        </w:rPr>
      </w:pPr>
      <w:r>
        <w:rPr>
          <w:lang w:eastAsia="en-AU"/>
        </w:rPr>
        <w:t>At Mater, the</w:t>
      </w:r>
      <w:r w:rsidR="00961F0B" w:rsidRPr="008F3AD2">
        <w:rPr>
          <w:lang w:eastAsia="en-AU"/>
        </w:rPr>
        <w:t xml:space="preserve"> PI will maintain a delegation log</w:t>
      </w:r>
      <w:r w:rsidR="00694DF1">
        <w:rPr>
          <w:lang w:eastAsia="en-AU"/>
        </w:rPr>
        <w:t xml:space="preserve"> for all clinical trials. This document lists the </w:t>
      </w:r>
      <w:r>
        <w:rPr>
          <w:lang w:eastAsia="en-AU"/>
        </w:rPr>
        <w:t>members of the research team and their delegated research activities</w:t>
      </w:r>
      <w:r w:rsidR="00815A53">
        <w:rPr>
          <w:lang w:eastAsia="en-AU"/>
        </w:rPr>
        <w:t xml:space="preserve">, </w:t>
      </w:r>
      <w:r w:rsidR="00961F0B" w:rsidRPr="008F3AD2">
        <w:rPr>
          <w:lang w:eastAsia="en-AU"/>
        </w:rPr>
        <w:t>includ</w:t>
      </w:r>
      <w:r w:rsidR="00815A53">
        <w:rPr>
          <w:lang w:eastAsia="en-AU"/>
        </w:rPr>
        <w:t>ing</w:t>
      </w:r>
      <w:r w:rsidR="00961F0B" w:rsidRPr="008F3AD2">
        <w:rPr>
          <w:lang w:eastAsia="en-AU"/>
        </w:rPr>
        <w:t xml:space="preserve"> all persons authori</w:t>
      </w:r>
      <w:r w:rsidR="00611D27" w:rsidRPr="008F3AD2">
        <w:rPr>
          <w:lang w:eastAsia="en-AU"/>
        </w:rPr>
        <w:t>s</w:t>
      </w:r>
      <w:r w:rsidR="00961F0B" w:rsidRPr="008F3AD2">
        <w:rPr>
          <w:lang w:eastAsia="en-AU"/>
        </w:rPr>
        <w:t xml:space="preserve">ed to make entries or corrections to </w:t>
      </w:r>
      <w:r w:rsidR="009454D4">
        <w:rPr>
          <w:lang w:eastAsia="en-AU"/>
        </w:rPr>
        <w:t>project</w:t>
      </w:r>
      <w:r w:rsidR="009454D4" w:rsidRPr="008F3AD2">
        <w:rPr>
          <w:lang w:eastAsia="en-AU"/>
        </w:rPr>
        <w:t xml:space="preserve"> </w:t>
      </w:r>
      <w:r w:rsidR="00611D27" w:rsidRPr="008F3AD2">
        <w:rPr>
          <w:lang w:eastAsia="en-AU"/>
        </w:rPr>
        <w:t>data</w:t>
      </w:r>
      <w:r w:rsidR="00961F0B" w:rsidRPr="008F3AD2">
        <w:rPr>
          <w:lang w:eastAsia="en-AU"/>
        </w:rPr>
        <w:t xml:space="preserve">. </w:t>
      </w:r>
      <w:r w:rsidR="00694DF1">
        <w:rPr>
          <w:lang w:eastAsia="en-AU"/>
        </w:rPr>
        <w:t xml:space="preserve">Although essential for clinical trials, it is also highly recommended for all research projects to ensure that the project is conducted in accordance with GCP guidelines and other regulatory requirements. </w:t>
      </w:r>
    </w:p>
    <w:p w14:paraId="5148DD73" w14:textId="5964C4FB" w:rsidR="00961F0B" w:rsidRPr="008F3AD2" w:rsidRDefault="00961F0B" w:rsidP="00961F0B">
      <w:pPr>
        <w:pStyle w:val="BodyText"/>
        <w:rPr>
          <w:lang w:eastAsia="en-AU"/>
        </w:rPr>
      </w:pPr>
      <w:r w:rsidRPr="008F3AD2">
        <w:rPr>
          <w:lang w:eastAsia="en-AU"/>
        </w:rPr>
        <w:t>All database entries must be supported by source documentation, which includes original records or certified copies of clinical findings, observations, and activities (e.g., medical records, lab reports, diaries).</w:t>
      </w:r>
    </w:p>
    <w:p w14:paraId="73645985" w14:textId="64526BCD" w:rsidR="00961F0B" w:rsidRPr="008F3AD2" w:rsidRDefault="00961F0B" w:rsidP="00961F0B">
      <w:pPr>
        <w:pStyle w:val="BodyText"/>
        <w:rPr>
          <w:lang w:eastAsia="en-AU"/>
        </w:rPr>
      </w:pPr>
      <w:r w:rsidRPr="008F3AD2">
        <w:rPr>
          <w:lang w:eastAsia="en-AU"/>
        </w:rPr>
        <w:t>Confirm that a comprehensive, centrali</w:t>
      </w:r>
      <w:r w:rsidR="00611D27" w:rsidRPr="008F3AD2">
        <w:rPr>
          <w:lang w:eastAsia="en-AU"/>
        </w:rPr>
        <w:t>s</w:t>
      </w:r>
      <w:r w:rsidRPr="008F3AD2">
        <w:rPr>
          <w:lang w:eastAsia="en-AU"/>
        </w:rPr>
        <w:t xml:space="preserve">ed filing system for all essential </w:t>
      </w:r>
      <w:r w:rsidR="009454D4">
        <w:rPr>
          <w:lang w:eastAsia="en-AU"/>
        </w:rPr>
        <w:t>research project</w:t>
      </w:r>
      <w:r w:rsidR="009454D4" w:rsidRPr="008F3AD2">
        <w:rPr>
          <w:lang w:eastAsia="en-AU"/>
        </w:rPr>
        <w:t xml:space="preserve"> </w:t>
      </w:r>
      <w:r w:rsidRPr="008F3AD2">
        <w:rPr>
          <w:lang w:eastAsia="en-AU"/>
        </w:rPr>
        <w:t>documentation will be maintained, ensuring it is available for inspection by the Sponsor or regulatory authorities. These documents must be retained by the PI in accordance with national and international regulations.</w:t>
      </w:r>
      <w:r w:rsidR="00BA3799">
        <w:rPr>
          <w:lang w:eastAsia="en-AU"/>
        </w:rPr>
        <w:t xml:space="preserve"> </w:t>
      </w:r>
    </w:p>
    <w:p w14:paraId="6BCB2DDD" w14:textId="0ABBF73C" w:rsidR="00961F0B" w:rsidRPr="008F3AD2" w:rsidRDefault="00ED0178" w:rsidP="00961F0B">
      <w:pPr>
        <w:pStyle w:val="BodyText"/>
        <w:rPr>
          <w:lang w:eastAsia="en-AU"/>
        </w:rPr>
      </w:pPr>
      <w:r>
        <w:rPr>
          <w:lang w:eastAsia="en-AU"/>
        </w:rPr>
        <w:t>Templates</w:t>
      </w:r>
      <w:r w:rsidR="00BA3799">
        <w:rPr>
          <w:rStyle w:val="CommentReference"/>
          <w:color w:val="auto"/>
        </w:rPr>
        <w:t xml:space="preserve"> </w:t>
      </w:r>
      <w:r w:rsidR="00BA3799" w:rsidRPr="002328EE">
        <w:rPr>
          <w:rStyle w:val="CommentReference"/>
          <w:color w:val="002060"/>
          <w:sz w:val="20"/>
          <w:szCs w:val="20"/>
        </w:rPr>
        <w:t>are</w:t>
      </w:r>
      <w:r w:rsidR="00961F0B" w:rsidRPr="008F3AD2">
        <w:rPr>
          <w:lang w:eastAsia="en-AU"/>
        </w:rPr>
        <w:t xml:space="preserve"> available on </w:t>
      </w:r>
      <w:hyperlink r:id="rId26" w:history="1">
        <w:r w:rsidR="00181347">
          <w:rPr>
            <w:rStyle w:val="Hyperlink"/>
            <w:lang w:eastAsia="en-AU"/>
          </w:rPr>
          <w:t>SharePoint</w:t>
        </w:r>
      </w:hyperlink>
      <w:r w:rsidR="00E83A6B">
        <w:t xml:space="preserve"> under the Resource Library</w:t>
      </w:r>
      <w:r w:rsidR="00961F0B" w:rsidRPr="008F3AD2">
        <w:rPr>
          <w:lang w:eastAsia="en-AU"/>
        </w:rPr>
        <w:t xml:space="preserve">. </w:t>
      </w:r>
    </w:p>
    <w:p w14:paraId="219696A0" w14:textId="6E4426CC" w:rsidR="00961F0B" w:rsidRPr="008F3AD2" w:rsidRDefault="00961F0B" w:rsidP="00C52960">
      <w:pPr>
        <w:pStyle w:val="NbrHeading1"/>
        <w:rPr>
          <w:lang w:eastAsia="en-AU"/>
        </w:rPr>
      </w:pPr>
      <w:bookmarkStart w:id="53" w:name="_Toc202260208"/>
      <w:r w:rsidRPr="008F3AD2">
        <w:rPr>
          <w:lang w:eastAsia="en-AU"/>
        </w:rPr>
        <w:lastRenderedPageBreak/>
        <w:t>GLOSSARY OF ABBREVIATIONS</w:t>
      </w:r>
      <w:bookmarkEnd w:id="53"/>
      <w:r w:rsidRPr="008F3AD2">
        <w:rPr>
          <w:lang w:eastAsia="en-AU"/>
        </w:rPr>
        <w:t xml:space="preserve"> </w:t>
      </w:r>
    </w:p>
    <w:tbl>
      <w:tblPr>
        <w:tblStyle w:val="PrimaryTableLined"/>
        <w:tblW w:w="0" w:type="auto"/>
        <w:tblLook w:val="04A0" w:firstRow="1" w:lastRow="0" w:firstColumn="1" w:lastColumn="0" w:noHBand="0" w:noVBand="1"/>
      </w:tblPr>
      <w:tblGrid>
        <w:gridCol w:w="5097"/>
        <w:gridCol w:w="5097"/>
      </w:tblGrid>
      <w:tr w:rsidR="00961F0B" w:rsidRPr="008F3AD2" w14:paraId="658B5EFB" w14:textId="77777777" w:rsidTr="00961F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43E4750D" w14:textId="435756D2" w:rsidR="00961F0B" w:rsidRPr="008F3AD2" w:rsidRDefault="004813D5" w:rsidP="00961F0B">
            <w:pPr>
              <w:pStyle w:val="BodyText"/>
              <w:rPr>
                <w:b/>
                <w:bCs/>
                <w:lang w:eastAsia="en-AU"/>
              </w:rPr>
            </w:pPr>
            <w:r w:rsidRPr="008F3AD2">
              <w:rPr>
                <w:b/>
                <w:bCs/>
                <w:lang w:eastAsia="en-AU"/>
              </w:rPr>
              <w:t xml:space="preserve">Abbreviation </w:t>
            </w:r>
          </w:p>
        </w:tc>
        <w:tc>
          <w:tcPr>
            <w:tcW w:w="5097" w:type="dxa"/>
          </w:tcPr>
          <w:p w14:paraId="2E6B4D90" w14:textId="45C3D0E1" w:rsidR="00961F0B" w:rsidRPr="008F3AD2" w:rsidRDefault="004813D5" w:rsidP="00961F0B">
            <w:pPr>
              <w:pStyle w:val="BodyText"/>
              <w:cnfStyle w:val="100000000000" w:firstRow="1" w:lastRow="0" w:firstColumn="0" w:lastColumn="0" w:oddVBand="0" w:evenVBand="0" w:oddHBand="0" w:evenHBand="0" w:firstRowFirstColumn="0" w:firstRowLastColumn="0" w:lastRowFirstColumn="0" w:lastRowLastColumn="0"/>
              <w:rPr>
                <w:b/>
                <w:bCs/>
                <w:lang w:eastAsia="en-AU"/>
              </w:rPr>
            </w:pPr>
            <w:r w:rsidRPr="008F3AD2">
              <w:rPr>
                <w:b/>
                <w:bCs/>
                <w:lang w:eastAsia="en-AU"/>
              </w:rPr>
              <w:t>Definition</w:t>
            </w:r>
          </w:p>
        </w:tc>
      </w:tr>
      <w:tr w:rsidR="004813D5" w:rsidRPr="008F3AD2" w14:paraId="7C1378D0" w14:textId="77777777" w:rsidTr="00961F0B">
        <w:tc>
          <w:tcPr>
            <w:cnfStyle w:val="001000000000" w:firstRow="0" w:lastRow="0" w:firstColumn="1" w:lastColumn="0" w:oddVBand="0" w:evenVBand="0" w:oddHBand="0" w:evenHBand="0" w:firstRowFirstColumn="0" w:firstRowLastColumn="0" w:lastRowFirstColumn="0" w:lastRowLastColumn="0"/>
            <w:tcW w:w="5097" w:type="dxa"/>
          </w:tcPr>
          <w:p w14:paraId="7D72F479" w14:textId="26796AB6" w:rsidR="004813D5" w:rsidRPr="008F3AD2" w:rsidRDefault="004813D5" w:rsidP="00961F0B">
            <w:pPr>
              <w:pStyle w:val="BodyText"/>
              <w:rPr>
                <w:lang w:eastAsia="en-AU"/>
              </w:rPr>
            </w:pPr>
            <w:r w:rsidRPr="008F3AD2">
              <w:rPr>
                <w:lang w:eastAsia="en-AU"/>
              </w:rPr>
              <w:t>PICF</w:t>
            </w:r>
          </w:p>
        </w:tc>
        <w:tc>
          <w:tcPr>
            <w:tcW w:w="5097" w:type="dxa"/>
          </w:tcPr>
          <w:p w14:paraId="3E19BA79" w14:textId="0DBF7613" w:rsidR="004813D5" w:rsidRPr="008F3AD2" w:rsidRDefault="004813D5" w:rsidP="00961F0B">
            <w:pPr>
              <w:pStyle w:val="BodyText"/>
              <w:cnfStyle w:val="000000000000" w:firstRow="0" w:lastRow="0" w:firstColumn="0" w:lastColumn="0" w:oddVBand="0" w:evenVBand="0" w:oddHBand="0" w:evenHBand="0" w:firstRowFirstColumn="0" w:firstRowLastColumn="0" w:lastRowFirstColumn="0" w:lastRowLastColumn="0"/>
              <w:rPr>
                <w:lang w:eastAsia="en-AU"/>
              </w:rPr>
            </w:pPr>
            <w:r w:rsidRPr="008F3AD2">
              <w:rPr>
                <w:lang w:eastAsia="en-AU"/>
              </w:rPr>
              <w:t xml:space="preserve">Participant Information and Consent </w:t>
            </w:r>
          </w:p>
        </w:tc>
      </w:tr>
      <w:tr w:rsidR="00961F0B" w:rsidRPr="008F3AD2" w14:paraId="5D3E7C7C" w14:textId="77777777" w:rsidTr="00961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4ADBED9E" w14:textId="145370A4" w:rsidR="00961F0B" w:rsidRPr="008F3AD2" w:rsidRDefault="004813D5" w:rsidP="00961F0B">
            <w:pPr>
              <w:pStyle w:val="BodyText"/>
              <w:rPr>
                <w:lang w:eastAsia="en-AU"/>
              </w:rPr>
            </w:pPr>
            <w:r w:rsidRPr="008F3AD2">
              <w:rPr>
                <w:lang w:eastAsia="en-AU"/>
              </w:rPr>
              <w:t xml:space="preserve">MML </w:t>
            </w:r>
          </w:p>
        </w:tc>
        <w:tc>
          <w:tcPr>
            <w:tcW w:w="5097" w:type="dxa"/>
          </w:tcPr>
          <w:p w14:paraId="7237AEEC" w14:textId="54D658F0" w:rsidR="00961F0B" w:rsidRPr="008F3AD2" w:rsidRDefault="004813D5" w:rsidP="00961F0B">
            <w:pPr>
              <w:pStyle w:val="BodyText"/>
              <w:cnfStyle w:val="000000010000" w:firstRow="0" w:lastRow="0" w:firstColumn="0" w:lastColumn="0" w:oddVBand="0" w:evenVBand="0" w:oddHBand="0" w:evenHBand="1" w:firstRowFirstColumn="0" w:firstRowLastColumn="0" w:lastRowFirstColumn="0" w:lastRowLastColumn="0"/>
              <w:rPr>
                <w:lang w:eastAsia="en-AU"/>
              </w:rPr>
            </w:pPr>
            <w:r w:rsidRPr="008F3AD2">
              <w:rPr>
                <w:lang w:eastAsia="en-AU"/>
              </w:rPr>
              <w:t>Mater Misericordiae Ltd</w:t>
            </w:r>
          </w:p>
        </w:tc>
      </w:tr>
      <w:tr w:rsidR="004813D5" w:rsidRPr="008F3AD2" w14:paraId="714DC469" w14:textId="77777777" w:rsidTr="00961F0B">
        <w:tc>
          <w:tcPr>
            <w:cnfStyle w:val="001000000000" w:firstRow="0" w:lastRow="0" w:firstColumn="1" w:lastColumn="0" w:oddVBand="0" w:evenVBand="0" w:oddHBand="0" w:evenHBand="0" w:firstRowFirstColumn="0" w:firstRowLastColumn="0" w:lastRowFirstColumn="0" w:lastRowLastColumn="0"/>
            <w:tcW w:w="5097" w:type="dxa"/>
          </w:tcPr>
          <w:p w14:paraId="13D79241" w14:textId="5358021C" w:rsidR="004813D5" w:rsidRPr="008F3AD2" w:rsidRDefault="004813D5" w:rsidP="00961F0B">
            <w:pPr>
              <w:pStyle w:val="BodyText"/>
              <w:rPr>
                <w:lang w:eastAsia="en-AU"/>
              </w:rPr>
            </w:pPr>
            <w:r w:rsidRPr="008F3AD2">
              <w:rPr>
                <w:lang w:eastAsia="en-AU"/>
              </w:rPr>
              <w:t>PI</w:t>
            </w:r>
          </w:p>
        </w:tc>
        <w:tc>
          <w:tcPr>
            <w:tcW w:w="5097" w:type="dxa"/>
          </w:tcPr>
          <w:p w14:paraId="5012838E" w14:textId="02549E15" w:rsidR="004813D5" w:rsidRPr="008F3AD2" w:rsidRDefault="004813D5" w:rsidP="00961F0B">
            <w:pPr>
              <w:pStyle w:val="BodyText"/>
              <w:cnfStyle w:val="000000000000" w:firstRow="0" w:lastRow="0" w:firstColumn="0" w:lastColumn="0" w:oddVBand="0" w:evenVBand="0" w:oddHBand="0" w:evenHBand="0" w:firstRowFirstColumn="0" w:firstRowLastColumn="0" w:lastRowFirstColumn="0" w:lastRowLastColumn="0"/>
              <w:rPr>
                <w:lang w:eastAsia="en-AU"/>
              </w:rPr>
            </w:pPr>
            <w:r w:rsidRPr="008F3AD2">
              <w:rPr>
                <w:lang w:eastAsia="en-AU"/>
              </w:rPr>
              <w:t xml:space="preserve">Principal Investigator </w:t>
            </w:r>
          </w:p>
        </w:tc>
      </w:tr>
      <w:tr w:rsidR="00E0047A" w:rsidRPr="008F3AD2" w14:paraId="346E915F" w14:textId="77777777" w:rsidTr="00961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5F825E6F" w14:textId="2A959ECC" w:rsidR="00E0047A" w:rsidRPr="008F3AD2" w:rsidRDefault="00E87D15" w:rsidP="00961F0B">
            <w:pPr>
              <w:pStyle w:val="BodyText"/>
              <w:rPr>
                <w:lang w:eastAsia="en-AU"/>
              </w:rPr>
            </w:pPr>
            <w:r>
              <w:rPr>
                <w:lang w:eastAsia="en-AU"/>
              </w:rPr>
              <w:t>NHMRC</w:t>
            </w:r>
          </w:p>
        </w:tc>
        <w:tc>
          <w:tcPr>
            <w:tcW w:w="5097" w:type="dxa"/>
          </w:tcPr>
          <w:p w14:paraId="276DA563" w14:textId="0FEB5395" w:rsidR="00E0047A" w:rsidRPr="008F3AD2" w:rsidRDefault="00E87D15" w:rsidP="00961F0B">
            <w:pPr>
              <w:pStyle w:val="BodyText"/>
              <w:cnfStyle w:val="000000010000" w:firstRow="0" w:lastRow="0" w:firstColumn="0" w:lastColumn="0" w:oddVBand="0" w:evenVBand="0" w:oddHBand="0" w:evenHBand="1" w:firstRowFirstColumn="0" w:firstRowLastColumn="0" w:lastRowFirstColumn="0" w:lastRowLastColumn="0"/>
              <w:rPr>
                <w:lang w:eastAsia="en-AU"/>
              </w:rPr>
            </w:pPr>
            <w:r>
              <w:rPr>
                <w:lang w:eastAsia="en-AU"/>
              </w:rPr>
              <w:t>National Health and Medical Research Council</w:t>
            </w:r>
          </w:p>
        </w:tc>
      </w:tr>
      <w:tr w:rsidR="00E0047A" w:rsidRPr="008F3AD2" w14:paraId="735367D2" w14:textId="77777777" w:rsidTr="00961F0B">
        <w:tc>
          <w:tcPr>
            <w:cnfStyle w:val="001000000000" w:firstRow="0" w:lastRow="0" w:firstColumn="1" w:lastColumn="0" w:oddVBand="0" w:evenVBand="0" w:oddHBand="0" w:evenHBand="0" w:firstRowFirstColumn="0" w:firstRowLastColumn="0" w:lastRowFirstColumn="0" w:lastRowLastColumn="0"/>
            <w:tcW w:w="5097" w:type="dxa"/>
          </w:tcPr>
          <w:p w14:paraId="226D7AEA" w14:textId="08E59642" w:rsidR="00E0047A" w:rsidRPr="008F3AD2" w:rsidRDefault="00E87D15" w:rsidP="00961F0B">
            <w:pPr>
              <w:pStyle w:val="BodyText"/>
              <w:rPr>
                <w:lang w:eastAsia="en-AU"/>
              </w:rPr>
            </w:pPr>
            <w:r>
              <w:rPr>
                <w:lang w:eastAsia="en-AU"/>
              </w:rPr>
              <w:t>TGA</w:t>
            </w:r>
          </w:p>
        </w:tc>
        <w:tc>
          <w:tcPr>
            <w:tcW w:w="5097" w:type="dxa"/>
          </w:tcPr>
          <w:p w14:paraId="5D1114AF" w14:textId="75B45DB8" w:rsidR="00E0047A" w:rsidRPr="008F3AD2" w:rsidRDefault="00E87D15" w:rsidP="00961F0B">
            <w:pPr>
              <w:pStyle w:val="Body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Therapeutic Goods Administration</w:t>
            </w:r>
          </w:p>
        </w:tc>
      </w:tr>
      <w:tr w:rsidR="00E87D15" w:rsidRPr="008F3AD2" w14:paraId="232C96FE" w14:textId="77777777" w:rsidTr="00961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6B6AC933" w14:textId="181E1081" w:rsidR="00E87D15" w:rsidRDefault="00E87D15" w:rsidP="00961F0B">
            <w:pPr>
              <w:pStyle w:val="BodyText"/>
              <w:rPr>
                <w:lang w:eastAsia="en-AU"/>
              </w:rPr>
            </w:pPr>
            <w:r>
              <w:rPr>
                <w:lang w:eastAsia="en-AU"/>
              </w:rPr>
              <w:t>MPPL</w:t>
            </w:r>
          </w:p>
        </w:tc>
        <w:tc>
          <w:tcPr>
            <w:tcW w:w="5097" w:type="dxa"/>
          </w:tcPr>
          <w:p w14:paraId="7AB59546" w14:textId="1A4AFCE6" w:rsidR="00E87D15" w:rsidRDefault="00E87D15" w:rsidP="00961F0B">
            <w:pPr>
              <w:pStyle w:val="BodyText"/>
              <w:cnfStyle w:val="000000010000" w:firstRow="0" w:lastRow="0" w:firstColumn="0" w:lastColumn="0" w:oddVBand="0" w:evenVBand="0" w:oddHBand="0" w:evenHBand="1" w:firstRowFirstColumn="0" w:firstRowLastColumn="0" w:lastRowFirstColumn="0" w:lastRowLastColumn="0"/>
              <w:rPr>
                <w:lang w:eastAsia="en-AU"/>
              </w:rPr>
            </w:pPr>
            <w:r>
              <w:rPr>
                <w:lang w:eastAsia="en-AU"/>
              </w:rPr>
              <w:t>Mater Policy and Procedure Library</w:t>
            </w:r>
          </w:p>
        </w:tc>
      </w:tr>
    </w:tbl>
    <w:p w14:paraId="2F6ACBE9" w14:textId="4D51C9E1" w:rsidR="00961F0B" w:rsidRPr="008F3AD2" w:rsidRDefault="004813D5" w:rsidP="00C52960">
      <w:pPr>
        <w:pStyle w:val="NbrHeading1"/>
        <w:rPr>
          <w:lang w:eastAsia="en-AU"/>
        </w:rPr>
      </w:pPr>
      <w:bookmarkStart w:id="54" w:name="_Toc202260209"/>
      <w:r w:rsidRPr="008F3AD2">
        <w:rPr>
          <w:lang w:eastAsia="en-AU"/>
        </w:rPr>
        <w:t>REFERENCES</w:t>
      </w:r>
      <w:bookmarkEnd w:id="54"/>
      <w:r w:rsidRPr="008F3AD2">
        <w:rPr>
          <w:lang w:eastAsia="en-AU"/>
        </w:rPr>
        <w:t xml:space="preserve"> </w:t>
      </w:r>
    </w:p>
    <w:p w14:paraId="3D7E8B76" w14:textId="6F9FF946" w:rsidR="00E11932" w:rsidRPr="008F3AD2" w:rsidRDefault="004813D5" w:rsidP="00611D27">
      <w:pPr>
        <w:pStyle w:val="BodyText"/>
      </w:pPr>
      <w:r w:rsidRPr="008F3AD2">
        <w:t xml:space="preserve">Include all references used throughout the application. </w:t>
      </w:r>
    </w:p>
    <w:sectPr w:rsidR="00E11932" w:rsidRPr="008F3AD2" w:rsidSect="002769A5">
      <w:footerReference w:type="default" r:id="rId27"/>
      <w:headerReference w:type="first" r:id="rId28"/>
      <w:footerReference w:type="first" r:id="rId29"/>
      <w:pgSz w:w="11906" w:h="16838" w:code="9"/>
      <w:pgMar w:top="1134" w:right="851" w:bottom="1418" w:left="851" w:header="567" w:footer="567" w:gutter="0"/>
      <w:pgNumType w:start="1"/>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26852" w14:textId="77777777" w:rsidR="00F835EB" w:rsidRPr="008F3AD2" w:rsidRDefault="00F835EB" w:rsidP="00C20C17">
      <w:r w:rsidRPr="008F3AD2">
        <w:separator/>
      </w:r>
    </w:p>
  </w:endnote>
  <w:endnote w:type="continuationSeparator" w:id="0">
    <w:p w14:paraId="4DF3AF6C" w14:textId="77777777" w:rsidR="00F835EB" w:rsidRPr="008F3AD2" w:rsidRDefault="00F835EB" w:rsidP="00C20C17">
      <w:r w:rsidRPr="008F3AD2">
        <w:continuationSeparator/>
      </w:r>
    </w:p>
  </w:endnote>
  <w:endnote w:type="continuationNotice" w:id="1">
    <w:p w14:paraId="72314E4B" w14:textId="77777777" w:rsidR="00F835EB" w:rsidRDefault="00F835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00000003" w:usb1="00000000" w:usb2="00000000" w:usb3="00000000" w:csb0="00000001" w:csb1="00000000"/>
  </w:font>
  <w:font w:name="Century Gothic">
    <w:altName w:val="Cambria"/>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bon-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ED57" w14:textId="1503A17D" w:rsidR="00BB37C2" w:rsidRPr="008F3AD2" w:rsidRDefault="00BB37C2">
    <w:pPr>
      <w:pStyle w:val="Footer"/>
    </w:pPr>
    <w:r w:rsidRPr="008F3AD2">
      <w:t xml:space="preserve">Version </w:t>
    </w:r>
    <w:sdt>
      <w:sdtPr>
        <w:id w:val="1024442308"/>
        <w:placeholder>
          <w:docPart w:val="8CB076F4018A44A2BF506C6ED6D012ED"/>
        </w:placeholder>
        <w:showingPlcHdr/>
        <w:text/>
      </w:sdtPr>
      <w:sdtEndPr/>
      <w:sdtContent>
        <w:r w:rsidRPr="008F3AD2">
          <w:t>Insert version number here</w:t>
        </w:r>
      </w:sdtContent>
    </w:sdt>
    <w:r w:rsidRPr="008F3AD2">
      <w:ptab w:relativeTo="margin" w:alignment="center" w:leader="none"/>
    </w:r>
    <w:sdt>
      <w:sdtPr>
        <w:id w:val="-2026930110"/>
        <w:placeholder>
          <w:docPart w:val="A4AA9FB344FB45C8940E98B6B2893B55"/>
        </w:placeholder>
        <w:showingPlcHdr/>
        <w:date>
          <w:dateFormat w:val="d/MM/yyyy"/>
          <w:lid w:val="en-AU"/>
          <w:storeMappedDataAs w:val="dateTime"/>
          <w:calendar w:val="gregorian"/>
        </w:date>
      </w:sdtPr>
      <w:sdtEndPr/>
      <w:sdtContent>
        <w:r w:rsidRPr="008F3AD2">
          <w:rPr>
            <w:rStyle w:val="PlaceholderText"/>
          </w:rPr>
          <w:t>Click or tap to enter a date.</w:t>
        </w:r>
      </w:sdtContent>
    </w:sdt>
    <w:r w:rsidRPr="008F3AD2">
      <w:ptab w:relativeTo="margin" w:alignment="right" w:leader="none"/>
    </w:r>
    <w:r w:rsidRPr="008F3AD2">
      <w:t xml:space="preserve">Page </w:t>
    </w:r>
    <w:r w:rsidRPr="008F3AD2">
      <w:rPr>
        <w:b w:val="0"/>
        <w:bCs/>
      </w:rPr>
      <w:fldChar w:fldCharType="begin"/>
    </w:r>
    <w:r w:rsidRPr="008F3AD2">
      <w:rPr>
        <w:bCs/>
      </w:rPr>
      <w:instrText xml:space="preserve"> PAGE  \* Arabic  \* MERGEFORMAT </w:instrText>
    </w:r>
    <w:r w:rsidRPr="008F3AD2">
      <w:rPr>
        <w:b w:val="0"/>
        <w:bCs/>
      </w:rPr>
      <w:fldChar w:fldCharType="separate"/>
    </w:r>
    <w:r w:rsidRPr="00D60F69">
      <w:rPr>
        <w:bCs/>
      </w:rPr>
      <w:t>1</w:t>
    </w:r>
    <w:r w:rsidRPr="008F3AD2">
      <w:rPr>
        <w:b w:val="0"/>
        <w:bCs/>
      </w:rPr>
      <w:fldChar w:fldCharType="end"/>
    </w:r>
    <w:r w:rsidRPr="008F3AD2">
      <w:t xml:space="preserve"> of </w:t>
    </w:r>
    <w:r w:rsidRPr="008F3AD2">
      <w:rPr>
        <w:b w:val="0"/>
        <w:bCs/>
      </w:rPr>
      <w:fldChar w:fldCharType="begin"/>
    </w:r>
    <w:r w:rsidRPr="008F3AD2">
      <w:rPr>
        <w:bCs/>
      </w:rPr>
      <w:instrText xml:space="preserve"> NUMPAGES  \* Arabic  \* MERGEFORMAT </w:instrText>
    </w:r>
    <w:r w:rsidRPr="008F3AD2">
      <w:rPr>
        <w:b w:val="0"/>
        <w:bCs/>
      </w:rPr>
      <w:fldChar w:fldCharType="separate"/>
    </w:r>
    <w:r w:rsidRPr="00D60F69">
      <w:rPr>
        <w:bCs/>
      </w:rPr>
      <w:t>2</w:t>
    </w:r>
    <w:r w:rsidRPr="008F3AD2">
      <w:rPr>
        <w:b w:val="0"/>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E1CE" w14:textId="15D27491" w:rsidR="00BB37C2" w:rsidRPr="008F3AD2" w:rsidRDefault="00BB37C2">
    <w:pPr>
      <w:pStyle w:val="Footer"/>
    </w:pPr>
    <w:r w:rsidRPr="008F3AD2">
      <w:rPr>
        <w:b w:val="0"/>
        <w:bCs/>
      </w:rPr>
      <w:t xml:space="preserve">Version </w:t>
    </w:r>
    <w:sdt>
      <w:sdtPr>
        <w:rPr>
          <w:b w:val="0"/>
          <w:bCs/>
        </w:rPr>
        <w:id w:val="127287222"/>
        <w:placeholder>
          <w:docPart w:val="7A365450B6DE4A82B65FD8E048ECC404"/>
        </w:placeholder>
        <w:showingPlcHdr/>
        <w:text/>
      </w:sdtPr>
      <w:sdtEndPr/>
      <w:sdtContent>
        <w:r w:rsidRPr="008F3AD2">
          <w:rPr>
            <w:b w:val="0"/>
            <w:bCs/>
          </w:rPr>
          <w:t>Insert number here</w:t>
        </w:r>
      </w:sdtContent>
    </w:sdt>
    <w:r w:rsidRPr="008F3AD2">
      <w:rPr>
        <w:b w:val="0"/>
        <w:bCs/>
      </w:rPr>
      <w:ptab w:relativeTo="margin" w:alignment="center" w:leader="none"/>
    </w:r>
    <w:sdt>
      <w:sdtPr>
        <w:rPr>
          <w:b w:val="0"/>
          <w:bCs/>
        </w:rPr>
        <w:id w:val="842283792"/>
        <w:placeholder>
          <w:docPart w:val="367CF526F14240C3A45D2A4D3A945B1E"/>
        </w:placeholder>
        <w:showingPlcHdr/>
        <w:date>
          <w:dateFormat w:val="d/MM/yyyy"/>
          <w:lid w:val="en-AU"/>
          <w:storeMappedDataAs w:val="dateTime"/>
          <w:calendar w:val="gregorian"/>
        </w:date>
      </w:sdtPr>
      <w:sdtEndPr/>
      <w:sdtContent>
        <w:r w:rsidRPr="008F3AD2">
          <w:rPr>
            <w:rStyle w:val="PlaceholderText"/>
          </w:rPr>
          <w:t>Click or tap to enter a date.</w:t>
        </w:r>
      </w:sdtContent>
    </w:sdt>
    <w:r w:rsidRPr="008F3AD2">
      <w:rPr>
        <w:b w:val="0"/>
        <w:bCs/>
      </w:rPr>
      <w:ptab w:relativeTo="margin" w:alignment="right" w:leader="none"/>
    </w:r>
    <w:r w:rsidRPr="008F3AD2">
      <w:rPr>
        <w:b w:val="0"/>
        <w:bCs/>
      </w:rPr>
      <w:t xml:space="preserve">Page </w:t>
    </w:r>
    <w:r w:rsidRPr="008F3AD2">
      <w:rPr>
        <w:b w:val="0"/>
        <w:bCs/>
      </w:rPr>
      <w:fldChar w:fldCharType="begin"/>
    </w:r>
    <w:r w:rsidRPr="008F3AD2">
      <w:rPr>
        <w:b w:val="0"/>
        <w:bCs/>
      </w:rPr>
      <w:instrText xml:space="preserve"> PAGE  \* Arabic  \* MERGEFORMAT </w:instrText>
    </w:r>
    <w:r w:rsidRPr="008F3AD2">
      <w:rPr>
        <w:b w:val="0"/>
        <w:bCs/>
      </w:rPr>
      <w:fldChar w:fldCharType="separate"/>
    </w:r>
    <w:r w:rsidRPr="00D60F69">
      <w:rPr>
        <w:b w:val="0"/>
        <w:bCs/>
      </w:rPr>
      <w:t>1</w:t>
    </w:r>
    <w:r w:rsidRPr="008F3AD2">
      <w:rPr>
        <w:b w:val="0"/>
        <w:bCs/>
      </w:rPr>
      <w:fldChar w:fldCharType="end"/>
    </w:r>
    <w:r w:rsidRPr="008F3AD2">
      <w:rPr>
        <w:b w:val="0"/>
        <w:bCs/>
      </w:rPr>
      <w:t xml:space="preserve"> of </w:t>
    </w:r>
    <w:r w:rsidRPr="008F3AD2">
      <w:rPr>
        <w:b w:val="0"/>
        <w:bCs/>
      </w:rPr>
      <w:fldChar w:fldCharType="begin"/>
    </w:r>
    <w:r w:rsidRPr="008F3AD2">
      <w:rPr>
        <w:b w:val="0"/>
        <w:bCs/>
      </w:rPr>
      <w:instrText xml:space="preserve"> NUMPAGES  \* Arabic  \* MERGEFORMAT </w:instrText>
    </w:r>
    <w:r w:rsidRPr="008F3AD2">
      <w:rPr>
        <w:b w:val="0"/>
        <w:bCs/>
      </w:rPr>
      <w:fldChar w:fldCharType="separate"/>
    </w:r>
    <w:r w:rsidRPr="00D60F69">
      <w:rPr>
        <w:b w:val="0"/>
        <w:bCs/>
      </w:rPr>
      <w:t>2</w:t>
    </w:r>
    <w:r w:rsidRPr="008F3AD2">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C2C3" w14:textId="77777777" w:rsidR="00F835EB" w:rsidRPr="008F3AD2" w:rsidRDefault="00F835EB" w:rsidP="00C20C17">
      <w:r w:rsidRPr="008F3AD2">
        <w:separator/>
      </w:r>
    </w:p>
  </w:footnote>
  <w:footnote w:type="continuationSeparator" w:id="0">
    <w:p w14:paraId="303ED7B4" w14:textId="77777777" w:rsidR="00F835EB" w:rsidRPr="008F3AD2" w:rsidRDefault="00F835EB" w:rsidP="00C20C17">
      <w:r w:rsidRPr="008F3AD2">
        <w:continuationSeparator/>
      </w:r>
    </w:p>
  </w:footnote>
  <w:footnote w:type="continuationNotice" w:id="1">
    <w:p w14:paraId="0D452966" w14:textId="77777777" w:rsidR="00F835EB" w:rsidRDefault="00F835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A693" w14:textId="77777777" w:rsidR="00437B1E" w:rsidRPr="008F3AD2" w:rsidRDefault="00437B1E">
    <w:pPr>
      <w:pStyle w:val="Header"/>
    </w:pPr>
    <w:r w:rsidRPr="00BB514D">
      <w:rPr>
        <w:noProof/>
        <w:lang w:eastAsia="en-AU"/>
      </w:rPr>
      <w:drawing>
        <wp:anchor distT="0" distB="0" distL="114300" distR="114300" simplePos="0" relativeHeight="251658240" behindDoc="0" locked="0" layoutInCell="1" allowOverlap="1" wp14:anchorId="0F586CE6" wp14:editId="4E5675A4">
          <wp:simplePos x="0" y="0"/>
          <wp:positionH relativeFrom="column">
            <wp:posOffset>-540385</wp:posOffset>
          </wp:positionH>
          <wp:positionV relativeFrom="paragraph">
            <wp:posOffset>-360045</wp:posOffset>
          </wp:positionV>
          <wp:extent cx="7590155" cy="1083945"/>
          <wp:effectExtent l="0" t="0" r="0" b="1905"/>
          <wp:wrapSquare wrapText="bothSides"/>
          <wp:docPr id="11" name="Picture 11" descr="C:\Users\83398\Desktop\MATER_Word_template_Headers_RGB_PNG_Dec2019\Mater_Word_Template_Headers_V4-Rese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3398\Desktop\MATER_Word_template_Headers_RGB_PNG_Dec2019\Mater_Word_Template_Headers_V4-Research.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90155" cy="1083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E5E"/>
    <w:multiLevelType w:val="hybridMultilevel"/>
    <w:tmpl w:val="CF2A3C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F5859"/>
    <w:multiLevelType w:val="hybridMultilevel"/>
    <w:tmpl w:val="522A7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7234A0"/>
    <w:multiLevelType w:val="hybridMultilevel"/>
    <w:tmpl w:val="19A410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D726A9"/>
    <w:multiLevelType w:val="multilevel"/>
    <w:tmpl w:val="ECD2DDA6"/>
    <w:styleLink w:val="ListAppendix"/>
    <w:lvl w:ilvl="0">
      <w:start w:val="1"/>
      <w:numFmt w:val="upperLetter"/>
      <w:pStyle w:val="Heading9"/>
      <w:lvlText w:val="Appendix %1"/>
      <w:lvlJc w:val="left"/>
      <w:pPr>
        <w:tabs>
          <w:tab w:val="num" w:pos="3402"/>
        </w:tabs>
        <w:ind w:left="3402" w:hanging="3402"/>
      </w:pPr>
      <w:rPr>
        <w:rFonts w:hint="default"/>
        <w:color w:val="A23A95" w:themeColor="accent1"/>
      </w:rPr>
    </w:lvl>
    <w:lvl w:ilvl="1">
      <w:start w:val="1"/>
      <w:numFmt w:val="decimal"/>
      <w:pStyle w:val="AppendixH2"/>
      <w:lvlText w:val="%1-%2"/>
      <w:lvlJc w:val="left"/>
      <w:pPr>
        <w:tabs>
          <w:tab w:val="num" w:pos="1134"/>
        </w:tabs>
        <w:ind w:left="1134" w:hanging="1134"/>
      </w:pPr>
      <w:rPr>
        <w:rFonts w:hint="default"/>
        <w:color w:val="0E3178"/>
      </w:rPr>
    </w:lvl>
    <w:lvl w:ilvl="2">
      <w:start w:val="1"/>
      <w:numFmt w:val="decimal"/>
      <w:pStyle w:val="AppendixH3"/>
      <w:lvlText w:val="%1-%2-%3"/>
      <w:lvlJc w:val="left"/>
      <w:pPr>
        <w:tabs>
          <w:tab w:val="num" w:pos="1134"/>
        </w:tabs>
        <w:ind w:left="1134" w:hanging="1134"/>
      </w:pPr>
      <w:rPr>
        <w:rFonts w:hint="default"/>
        <w:color w:val="A23A95"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EF75435"/>
    <w:multiLevelType w:val="multilevel"/>
    <w:tmpl w:val="88B4D9D6"/>
    <w:styleLink w:val="ListAlpha"/>
    <w:lvl w:ilvl="0">
      <w:start w:val="1"/>
      <w:numFmt w:val="lowerLetter"/>
      <w:lvlText w:val="%1."/>
      <w:lvlJc w:val="left"/>
      <w:pPr>
        <w:tabs>
          <w:tab w:val="num" w:pos="425"/>
        </w:tabs>
        <w:ind w:left="425" w:hanging="425"/>
      </w:pPr>
      <w:rPr>
        <w:rFonts w:hint="default"/>
        <w:color w:val="0E3178"/>
      </w:rPr>
    </w:lvl>
    <w:lvl w:ilvl="1">
      <w:start w:val="1"/>
      <w:numFmt w:val="lowerRoman"/>
      <w:lvlText w:val="%2."/>
      <w:lvlJc w:val="left"/>
      <w:pPr>
        <w:tabs>
          <w:tab w:val="num" w:pos="850"/>
        </w:tabs>
        <w:ind w:left="850" w:hanging="425"/>
      </w:pPr>
      <w:rPr>
        <w:rFonts w:hint="default"/>
        <w:color w:val="0E3178"/>
      </w:rPr>
    </w:lvl>
    <w:lvl w:ilvl="2">
      <w:start w:val="1"/>
      <w:numFmt w:val="decimal"/>
      <w:lvlText w:val="%3."/>
      <w:lvlJc w:val="left"/>
      <w:pPr>
        <w:tabs>
          <w:tab w:val="num" w:pos="1275"/>
        </w:tabs>
        <w:ind w:left="1275" w:hanging="425"/>
      </w:pPr>
      <w:rPr>
        <w:rFonts w:hint="default"/>
        <w:color w:val="0E3178"/>
      </w:rPr>
    </w:lvl>
    <w:lvl w:ilvl="3">
      <w:start w:val="1"/>
      <w:numFmt w:val="upperLetter"/>
      <w:lvlText w:val="%4."/>
      <w:lvlJc w:val="left"/>
      <w:pPr>
        <w:tabs>
          <w:tab w:val="num" w:pos="1700"/>
        </w:tabs>
        <w:ind w:left="1700" w:hanging="425"/>
      </w:pPr>
      <w:rPr>
        <w:rFonts w:hint="default"/>
        <w:color w:val="0E3178"/>
      </w:rPr>
    </w:lvl>
    <w:lvl w:ilvl="4">
      <w:start w:val="1"/>
      <w:numFmt w:val="upperRoman"/>
      <w:lvlText w:val="%5."/>
      <w:lvlJc w:val="left"/>
      <w:pPr>
        <w:tabs>
          <w:tab w:val="num" w:pos="2125"/>
        </w:tabs>
        <w:ind w:left="2125" w:hanging="425"/>
      </w:pPr>
      <w:rPr>
        <w:rFonts w:hint="default"/>
        <w:color w:val="0E3178"/>
      </w:rPr>
    </w:lvl>
    <w:lvl w:ilvl="5">
      <w:start w:val="1"/>
      <w:numFmt w:val="lowerLetter"/>
      <w:lvlText w:val="%6."/>
      <w:lvlJc w:val="left"/>
      <w:pPr>
        <w:tabs>
          <w:tab w:val="num" w:pos="2550"/>
        </w:tabs>
        <w:ind w:left="2550" w:hanging="425"/>
      </w:pPr>
      <w:rPr>
        <w:rFonts w:hint="default"/>
        <w:color w:val="0E3178"/>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15:restartNumberingAfterBreak="0">
    <w:nsid w:val="14C92551"/>
    <w:multiLevelType w:val="hybridMultilevel"/>
    <w:tmpl w:val="AF840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9412DB"/>
    <w:multiLevelType w:val="hybridMultilevel"/>
    <w:tmpl w:val="FA1C9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4E610B"/>
    <w:multiLevelType w:val="multilevel"/>
    <w:tmpl w:val="0B76EB08"/>
    <w:styleLink w:val="ListNumber"/>
    <w:lvl w:ilvl="0">
      <w:start w:val="1"/>
      <w:numFmt w:val="decimal"/>
      <w:lvlText w:val="%1."/>
      <w:lvlJc w:val="left"/>
      <w:pPr>
        <w:tabs>
          <w:tab w:val="num" w:pos="0"/>
        </w:tabs>
        <w:ind w:left="425" w:hanging="425"/>
      </w:pPr>
      <w:rPr>
        <w:rFonts w:hint="default"/>
        <w:color w:val="0E3178"/>
      </w:rPr>
    </w:lvl>
    <w:lvl w:ilvl="1">
      <w:start w:val="1"/>
      <w:numFmt w:val="lowerLetter"/>
      <w:lvlText w:val="%2."/>
      <w:lvlJc w:val="left"/>
      <w:pPr>
        <w:tabs>
          <w:tab w:val="num" w:pos="850"/>
        </w:tabs>
        <w:ind w:left="850" w:hanging="425"/>
      </w:pPr>
      <w:rPr>
        <w:rFonts w:hint="default"/>
        <w:color w:val="0E3178"/>
      </w:rPr>
    </w:lvl>
    <w:lvl w:ilvl="2">
      <w:start w:val="1"/>
      <w:numFmt w:val="lowerRoman"/>
      <w:lvlText w:val="%3."/>
      <w:lvlJc w:val="left"/>
      <w:pPr>
        <w:tabs>
          <w:tab w:val="num" w:pos="1275"/>
        </w:tabs>
        <w:ind w:left="1275" w:hanging="425"/>
      </w:pPr>
      <w:rPr>
        <w:rFonts w:hint="default"/>
        <w:color w:val="0E3178"/>
      </w:rPr>
    </w:lvl>
    <w:lvl w:ilvl="3">
      <w:start w:val="1"/>
      <w:numFmt w:val="upperLetter"/>
      <w:lvlText w:val="%4."/>
      <w:lvlJc w:val="left"/>
      <w:pPr>
        <w:tabs>
          <w:tab w:val="num" w:pos="1700"/>
        </w:tabs>
        <w:ind w:left="1700" w:hanging="425"/>
      </w:pPr>
      <w:rPr>
        <w:rFonts w:hint="default"/>
        <w:color w:val="0E3178"/>
      </w:rPr>
    </w:lvl>
    <w:lvl w:ilvl="4">
      <w:start w:val="1"/>
      <w:numFmt w:val="upperRoman"/>
      <w:lvlText w:val="%5."/>
      <w:lvlJc w:val="left"/>
      <w:pPr>
        <w:tabs>
          <w:tab w:val="num" w:pos="2125"/>
        </w:tabs>
        <w:ind w:left="2125" w:hanging="425"/>
      </w:pPr>
      <w:rPr>
        <w:rFonts w:hint="default"/>
        <w:color w:val="0E3178"/>
      </w:rPr>
    </w:lvl>
    <w:lvl w:ilvl="5">
      <w:start w:val="1"/>
      <w:numFmt w:val="decimal"/>
      <w:lvlText w:val="%6."/>
      <w:lvlJc w:val="left"/>
      <w:pPr>
        <w:tabs>
          <w:tab w:val="num" w:pos="2550"/>
        </w:tabs>
        <w:ind w:left="2550" w:hanging="425"/>
      </w:pPr>
      <w:rPr>
        <w:rFonts w:hint="default"/>
        <w:color w:val="0E3178"/>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1C023F2F"/>
    <w:multiLevelType w:val="hybridMultilevel"/>
    <w:tmpl w:val="6C3EF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737170"/>
    <w:multiLevelType w:val="multilevel"/>
    <w:tmpl w:val="ADBA6A02"/>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2AA7ED0"/>
    <w:multiLevelType w:val="hybridMultilevel"/>
    <w:tmpl w:val="69928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986B8B"/>
    <w:multiLevelType w:val="multilevel"/>
    <w:tmpl w:val="01F207AC"/>
    <w:lvl w:ilvl="0">
      <w:start w:val="1"/>
      <w:numFmt w:val="decimal"/>
      <w:pStyle w:val="TableBullet"/>
      <w:lvlText w:val="%1."/>
      <w:lvlJc w:val="left"/>
      <w:pPr>
        <w:tabs>
          <w:tab w:val="num" w:pos="720"/>
        </w:tabs>
        <w:ind w:left="720" w:hanging="720"/>
      </w:pPr>
    </w:lvl>
    <w:lvl w:ilvl="1">
      <w:start w:val="1"/>
      <w:numFmt w:val="decimal"/>
      <w:pStyle w:val="TableBulle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Nbr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ListBulle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7B57907"/>
    <w:multiLevelType w:val="multilevel"/>
    <w:tmpl w:val="A906D87A"/>
    <w:styleLink w:val="ListTableBullet"/>
    <w:lvl w:ilvl="0">
      <w:start w:val="1"/>
      <w:numFmt w:val="bullet"/>
      <w:lvlText w:val=""/>
      <w:lvlJc w:val="left"/>
      <w:pPr>
        <w:tabs>
          <w:tab w:val="num" w:pos="397"/>
        </w:tabs>
        <w:ind w:left="397" w:hanging="284"/>
      </w:pPr>
      <w:rPr>
        <w:rFonts w:ascii="Symbol" w:hAnsi="Symbol" w:hint="default"/>
      </w:rPr>
    </w:lvl>
    <w:lvl w:ilvl="1">
      <w:start w:val="1"/>
      <w:numFmt w:val="bullet"/>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29973E80"/>
    <w:multiLevelType w:val="multilevel"/>
    <w:tmpl w:val="D442603C"/>
    <w:styleLink w:val="ListTableNumber"/>
    <w:lvl w:ilvl="0">
      <w:start w:val="1"/>
      <w:numFmt w:val="decimal"/>
      <w:lvlText w:val="%1."/>
      <w:lvlJc w:val="left"/>
      <w:pPr>
        <w:tabs>
          <w:tab w:val="num" w:pos="397"/>
        </w:tabs>
        <w:ind w:left="397" w:hanging="284"/>
      </w:pPr>
      <w:rPr>
        <w:rFonts w:hint="default"/>
      </w:rPr>
    </w:lvl>
    <w:lvl w:ilvl="1">
      <w:start w:val="1"/>
      <w:numFmt w:val="lowerLetter"/>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36290A57"/>
    <w:multiLevelType w:val="hybridMultilevel"/>
    <w:tmpl w:val="C18213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43C8174E"/>
    <w:multiLevelType w:val="hybridMultilevel"/>
    <w:tmpl w:val="6FD0E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913770"/>
    <w:multiLevelType w:val="hybridMultilevel"/>
    <w:tmpl w:val="27CE9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AF6521"/>
    <w:multiLevelType w:val="hybridMultilevel"/>
    <w:tmpl w:val="DBACF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1A383E"/>
    <w:multiLevelType w:val="hybridMultilevel"/>
    <w:tmpl w:val="AFD4D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A11DA8"/>
    <w:multiLevelType w:val="hybridMultilevel"/>
    <w:tmpl w:val="882ED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B031A5"/>
    <w:multiLevelType w:val="hybridMultilevel"/>
    <w:tmpl w:val="821AA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7C0E92"/>
    <w:multiLevelType w:val="hybridMultilevel"/>
    <w:tmpl w:val="65C6B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color w:val="0E3178"/>
      </w:rPr>
    </w:lvl>
    <w:lvl w:ilvl="1">
      <w:start w:val="1"/>
      <w:numFmt w:val="bullet"/>
      <w:pStyle w:val="ListBullet2"/>
      <w:lvlText w:val="–"/>
      <w:lvlJc w:val="left"/>
      <w:pPr>
        <w:tabs>
          <w:tab w:val="num" w:pos="850"/>
        </w:tabs>
        <w:ind w:left="850" w:hanging="425"/>
      </w:pPr>
      <w:rPr>
        <w:rFonts w:ascii="Arial Rounded MT" w:hAnsi="Arial Rounded MT" w:hint="default"/>
        <w:color w:val="0E3178"/>
      </w:rPr>
    </w:lvl>
    <w:lvl w:ilvl="2">
      <w:start w:val="1"/>
      <w:numFmt w:val="bullet"/>
      <w:pStyle w:val="ListBullet3"/>
      <w:lvlText w:val=""/>
      <w:lvlJc w:val="left"/>
      <w:pPr>
        <w:tabs>
          <w:tab w:val="num" w:pos="1275"/>
        </w:tabs>
        <w:ind w:left="1275" w:hanging="425"/>
      </w:pPr>
      <w:rPr>
        <w:rFonts w:ascii="Symbol" w:hAnsi="Symbol" w:hint="default"/>
        <w:color w:val="0E3178"/>
      </w:rPr>
    </w:lvl>
    <w:lvl w:ilvl="3">
      <w:start w:val="1"/>
      <w:numFmt w:val="bullet"/>
      <w:pStyle w:val="ListBullet4"/>
      <w:lvlText w:val="–"/>
      <w:lvlJc w:val="left"/>
      <w:pPr>
        <w:tabs>
          <w:tab w:val="num" w:pos="1700"/>
        </w:tabs>
        <w:ind w:left="1700" w:hanging="425"/>
      </w:pPr>
      <w:rPr>
        <w:rFonts w:ascii="Arial Rounded MT" w:hAnsi="Arial Rounded MT" w:hint="default"/>
        <w:color w:val="0E3178"/>
      </w:rPr>
    </w:lvl>
    <w:lvl w:ilvl="4">
      <w:start w:val="1"/>
      <w:numFmt w:val="bullet"/>
      <w:pStyle w:val="ListBullet5"/>
      <w:lvlText w:val=""/>
      <w:lvlJc w:val="left"/>
      <w:pPr>
        <w:tabs>
          <w:tab w:val="num" w:pos="2125"/>
        </w:tabs>
        <w:ind w:left="2125" w:hanging="425"/>
      </w:pPr>
      <w:rPr>
        <w:rFonts w:ascii="Symbol" w:hAnsi="Symbol" w:hint="default"/>
        <w:color w:val="0E3178"/>
      </w:rPr>
    </w:lvl>
    <w:lvl w:ilvl="5">
      <w:start w:val="1"/>
      <w:numFmt w:val="bullet"/>
      <w:lvlText w:val="–"/>
      <w:lvlJc w:val="left"/>
      <w:pPr>
        <w:tabs>
          <w:tab w:val="num" w:pos="2550"/>
        </w:tabs>
        <w:ind w:left="2550" w:hanging="425"/>
      </w:pPr>
      <w:rPr>
        <w:rFonts w:ascii="Arial Rounded MT" w:hAnsi="Arial Rounded MT" w:hint="default"/>
        <w:color w:val="0E3178"/>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4" w15:restartNumberingAfterBreak="0">
    <w:nsid w:val="76882292"/>
    <w:multiLevelType w:val="hybridMultilevel"/>
    <w:tmpl w:val="03E26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2900841">
    <w:abstractNumId w:val="4"/>
  </w:num>
  <w:num w:numId="2" w16cid:durableId="92092398">
    <w:abstractNumId w:val="3"/>
  </w:num>
  <w:num w:numId="3" w16cid:durableId="2022198266">
    <w:abstractNumId w:val="23"/>
  </w:num>
  <w:num w:numId="4" w16cid:durableId="38864995">
    <w:abstractNumId w:val="9"/>
  </w:num>
  <w:num w:numId="5" w16cid:durableId="1239100688">
    <w:abstractNumId w:val="7"/>
  </w:num>
  <w:num w:numId="6" w16cid:durableId="1852141429">
    <w:abstractNumId w:val="15"/>
  </w:num>
  <w:num w:numId="7" w16cid:durableId="879824083">
    <w:abstractNumId w:val="12"/>
  </w:num>
  <w:num w:numId="8" w16cid:durableId="434982931">
    <w:abstractNumId w:val="13"/>
  </w:num>
  <w:num w:numId="9" w16cid:durableId="1157384937">
    <w:abstractNumId w:val="9"/>
  </w:num>
  <w:num w:numId="10" w16cid:durableId="401679950">
    <w:abstractNumId w:val="11"/>
  </w:num>
  <w:num w:numId="11" w16cid:durableId="1479034461">
    <w:abstractNumId w:val="8"/>
  </w:num>
  <w:num w:numId="12" w16cid:durableId="233589026">
    <w:abstractNumId w:val="22"/>
  </w:num>
  <w:num w:numId="13" w16cid:durableId="1812401974">
    <w:abstractNumId w:val="14"/>
  </w:num>
  <w:num w:numId="14" w16cid:durableId="1745182170">
    <w:abstractNumId w:val="17"/>
  </w:num>
  <w:num w:numId="15" w16cid:durableId="1206142546">
    <w:abstractNumId w:val="2"/>
  </w:num>
  <w:num w:numId="16" w16cid:durableId="344209037">
    <w:abstractNumId w:val="24"/>
  </w:num>
  <w:num w:numId="17" w16cid:durableId="1318263775">
    <w:abstractNumId w:val="0"/>
  </w:num>
  <w:num w:numId="18" w16cid:durableId="1598368704">
    <w:abstractNumId w:val="5"/>
  </w:num>
  <w:num w:numId="19" w16cid:durableId="327682634">
    <w:abstractNumId w:val="21"/>
  </w:num>
  <w:num w:numId="20" w16cid:durableId="1332180144">
    <w:abstractNumId w:val="16"/>
  </w:num>
  <w:num w:numId="21" w16cid:durableId="285815244">
    <w:abstractNumId w:val="10"/>
  </w:num>
  <w:num w:numId="22" w16cid:durableId="1439711938">
    <w:abstractNumId w:val="20"/>
  </w:num>
  <w:num w:numId="23" w16cid:durableId="781996000">
    <w:abstractNumId w:val="1"/>
  </w:num>
  <w:num w:numId="24" w16cid:durableId="737171873">
    <w:abstractNumId w:val="18"/>
  </w:num>
  <w:num w:numId="25" w16cid:durableId="1263807202">
    <w:abstractNumId w:val="19"/>
  </w:num>
  <w:num w:numId="26" w16cid:durableId="340352716">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70"/>
    <w:rsid w:val="00002493"/>
    <w:rsid w:val="00003DE2"/>
    <w:rsid w:val="00006F76"/>
    <w:rsid w:val="000070AD"/>
    <w:rsid w:val="0000764B"/>
    <w:rsid w:val="00012F43"/>
    <w:rsid w:val="00013832"/>
    <w:rsid w:val="00015E4A"/>
    <w:rsid w:val="00017FF5"/>
    <w:rsid w:val="0002208D"/>
    <w:rsid w:val="00025C95"/>
    <w:rsid w:val="0002729D"/>
    <w:rsid w:val="0004043A"/>
    <w:rsid w:val="00044BD5"/>
    <w:rsid w:val="00045BA2"/>
    <w:rsid w:val="00046171"/>
    <w:rsid w:val="0005033A"/>
    <w:rsid w:val="000529EA"/>
    <w:rsid w:val="000542C6"/>
    <w:rsid w:val="00056C80"/>
    <w:rsid w:val="000630D2"/>
    <w:rsid w:val="00070CB6"/>
    <w:rsid w:val="00073001"/>
    <w:rsid w:val="0007427B"/>
    <w:rsid w:val="0007593C"/>
    <w:rsid w:val="000761E5"/>
    <w:rsid w:val="0007719C"/>
    <w:rsid w:val="00083434"/>
    <w:rsid w:val="00094874"/>
    <w:rsid w:val="00095111"/>
    <w:rsid w:val="000A241F"/>
    <w:rsid w:val="000A4899"/>
    <w:rsid w:val="000B1B6F"/>
    <w:rsid w:val="000B37D3"/>
    <w:rsid w:val="000B6F7B"/>
    <w:rsid w:val="000B7252"/>
    <w:rsid w:val="000B7458"/>
    <w:rsid w:val="000C4768"/>
    <w:rsid w:val="000D4141"/>
    <w:rsid w:val="000D4D69"/>
    <w:rsid w:val="000F264C"/>
    <w:rsid w:val="000F309E"/>
    <w:rsid w:val="000F4CC3"/>
    <w:rsid w:val="000F533F"/>
    <w:rsid w:val="001039C1"/>
    <w:rsid w:val="00103D9F"/>
    <w:rsid w:val="00110238"/>
    <w:rsid w:val="0012122F"/>
    <w:rsid w:val="00126A71"/>
    <w:rsid w:val="00137506"/>
    <w:rsid w:val="0014019B"/>
    <w:rsid w:val="00146B4A"/>
    <w:rsid w:val="001510D1"/>
    <w:rsid w:val="00155396"/>
    <w:rsid w:val="001652DC"/>
    <w:rsid w:val="001660C8"/>
    <w:rsid w:val="00167EE8"/>
    <w:rsid w:val="00173AF5"/>
    <w:rsid w:val="0017486E"/>
    <w:rsid w:val="00175B6E"/>
    <w:rsid w:val="00176C04"/>
    <w:rsid w:val="00181347"/>
    <w:rsid w:val="00185FE2"/>
    <w:rsid w:val="00191E25"/>
    <w:rsid w:val="00196C64"/>
    <w:rsid w:val="001A2BA1"/>
    <w:rsid w:val="001B1C29"/>
    <w:rsid w:val="001B20E6"/>
    <w:rsid w:val="001C1DCC"/>
    <w:rsid w:val="001C2A85"/>
    <w:rsid w:val="001D20B7"/>
    <w:rsid w:val="001D2A2B"/>
    <w:rsid w:val="001D3E68"/>
    <w:rsid w:val="001D6BA5"/>
    <w:rsid w:val="001E32EB"/>
    <w:rsid w:val="001E40FD"/>
    <w:rsid w:val="001E544B"/>
    <w:rsid w:val="001F5C45"/>
    <w:rsid w:val="001F67A1"/>
    <w:rsid w:val="002017E4"/>
    <w:rsid w:val="0020616C"/>
    <w:rsid w:val="00210D02"/>
    <w:rsid w:val="0021270B"/>
    <w:rsid w:val="00212737"/>
    <w:rsid w:val="00214159"/>
    <w:rsid w:val="0021787C"/>
    <w:rsid w:val="0022052C"/>
    <w:rsid w:val="00223B20"/>
    <w:rsid w:val="00227E07"/>
    <w:rsid w:val="002328EE"/>
    <w:rsid w:val="00233AFB"/>
    <w:rsid w:val="00234377"/>
    <w:rsid w:val="002412A8"/>
    <w:rsid w:val="0024142E"/>
    <w:rsid w:val="00242EAD"/>
    <w:rsid w:val="002469D7"/>
    <w:rsid w:val="00250747"/>
    <w:rsid w:val="00250D4E"/>
    <w:rsid w:val="00251178"/>
    <w:rsid w:val="002637BB"/>
    <w:rsid w:val="00263C94"/>
    <w:rsid w:val="00263CC9"/>
    <w:rsid w:val="00264F42"/>
    <w:rsid w:val="00275979"/>
    <w:rsid w:val="002769A5"/>
    <w:rsid w:val="002779BF"/>
    <w:rsid w:val="00281537"/>
    <w:rsid w:val="00287358"/>
    <w:rsid w:val="002909BF"/>
    <w:rsid w:val="00296BAC"/>
    <w:rsid w:val="002A3A25"/>
    <w:rsid w:val="002A6AAD"/>
    <w:rsid w:val="002A6DE2"/>
    <w:rsid w:val="002B17A0"/>
    <w:rsid w:val="002B2E33"/>
    <w:rsid w:val="002B3456"/>
    <w:rsid w:val="002B6C9F"/>
    <w:rsid w:val="002C342B"/>
    <w:rsid w:val="002E1B3B"/>
    <w:rsid w:val="002E3CDA"/>
    <w:rsid w:val="002E496D"/>
    <w:rsid w:val="002F06F7"/>
    <w:rsid w:val="002F48CE"/>
    <w:rsid w:val="002F612F"/>
    <w:rsid w:val="00301A12"/>
    <w:rsid w:val="00303873"/>
    <w:rsid w:val="00305861"/>
    <w:rsid w:val="00306204"/>
    <w:rsid w:val="003124EF"/>
    <w:rsid w:val="00312A5E"/>
    <w:rsid w:val="00317BE2"/>
    <w:rsid w:val="0033255D"/>
    <w:rsid w:val="00336FC1"/>
    <w:rsid w:val="00344BF0"/>
    <w:rsid w:val="00351F2A"/>
    <w:rsid w:val="003534F7"/>
    <w:rsid w:val="0035537D"/>
    <w:rsid w:val="00357B70"/>
    <w:rsid w:val="00367FA5"/>
    <w:rsid w:val="0037193F"/>
    <w:rsid w:val="00376A81"/>
    <w:rsid w:val="0038709C"/>
    <w:rsid w:val="003962C5"/>
    <w:rsid w:val="003A0888"/>
    <w:rsid w:val="003A0F86"/>
    <w:rsid w:val="003B01AD"/>
    <w:rsid w:val="003B02BB"/>
    <w:rsid w:val="003B08C4"/>
    <w:rsid w:val="003C1AC3"/>
    <w:rsid w:val="003D23A4"/>
    <w:rsid w:val="003E63A1"/>
    <w:rsid w:val="003F2679"/>
    <w:rsid w:val="003F324E"/>
    <w:rsid w:val="003F3285"/>
    <w:rsid w:val="003F454F"/>
    <w:rsid w:val="003F46A5"/>
    <w:rsid w:val="0040141E"/>
    <w:rsid w:val="0040266D"/>
    <w:rsid w:val="00403206"/>
    <w:rsid w:val="00403734"/>
    <w:rsid w:val="00404223"/>
    <w:rsid w:val="004118FA"/>
    <w:rsid w:val="00411B2E"/>
    <w:rsid w:val="00412DE0"/>
    <w:rsid w:val="0041625F"/>
    <w:rsid w:val="004256AC"/>
    <w:rsid w:val="00435001"/>
    <w:rsid w:val="00437B1E"/>
    <w:rsid w:val="0044109A"/>
    <w:rsid w:val="004420B3"/>
    <w:rsid w:val="00443450"/>
    <w:rsid w:val="00445521"/>
    <w:rsid w:val="004539B6"/>
    <w:rsid w:val="00455089"/>
    <w:rsid w:val="004566B1"/>
    <w:rsid w:val="00461803"/>
    <w:rsid w:val="004639FC"/>
    <w:rsid w:val="00467CBE"/>
    <w:rsid w:val="00473134"/>
    <w:rsid w:val="00474B87"/>
    <w:rsid w:val="00476BD5"/>
    <w:rsid w:val="004813D5"/>
    <w:rsid w:val="004822B2"/>
    <w:rsid w:val="00482CC9"/>
    <w:rsid w:val="00497427"/>
    <w:rsid w:val="004A0035"/>
    <w:rsid w:val="004A28D2"/>
    <w:rsid w:val="004A324B"/>
    <w:rsid w:val="004B0174"/>
    <w:rsid w:val="004B401B"/>
    <w:rsid w:val="004C78EC"/>
    <w:rsid w:val="004D0C24"/>
    <w:rsid w:val="004D5C1B"/>
    <w:rsid w:val="004D71FD"/>
    <w:rsid w:val="004E055A"/>
    <w:rsid w:val="004E1590"/>
    <w:rsid w:val="004E5583"/>
    <w:rsid w:val="004F07B2"/>
    <w:rsid w:val="004F0C95"/>
    <w:rsid w:val="004F6821"/>
    <w:rsid w:val="0050274F"/>
    <w:rsid w:val="00502764"/>
    <w:rsid w:val="0051012E"/>
    <w:rsid w:val="00514115"/>
    <w:rsid w:val="005273A4"/>
    <w:rsid w:val="00530B50"/>
    <w:rsid w:val="005317CE"/>
    <w:rsid w:val="00536CF3"/>
    <w:rsid w:val="00536DB6"/>
    <w:rsid w:val="00540800"/>
    <w:rsid w:val="00541DDE"/>
    <w:rsid w:val="00542D76"/>
    <w:rsid w:val="00543744"/>
    <w:rsid w:val="00543D3A"/>
    <w:rsid w:val="00551A23"/>
    <w:rsid w:val="0055243B"/>
    <w:rsid w:val="00553CCA"/>
    <w:rsid w:val="00565A1E"/>
    <w:rsid w:val="0057438C"/>
    <w:rsid w:val="00575BB3"/>
    <w:rsid w:val="00582212"/>
    <w:rsid w:val="00583EE6"/>
    <w:rsid w:val="00594A5D"/>
    <w:rsid w:val="005A3A85"/>
    <w:rsid w:val="005A6CF3"/>
    <w:rsid w:val="005A6FE1"/>
    <w:rsid w:val="005B1247"/>
    <w:rsid w:val="005B1D3B"/>
    <w:rsid w:val="005B208E"/>
    <w:rsid w:val="005B22EB"/>
    <w:rsid w:val="005B54F0"/>
    <w:rsid w:val="005C36B5"/>
    <w:rsid w:val="005C4F15"/>
    <w:rsid w:val="005C6E58"/>
    <w:rsid w:val="005D0167"/>
    <w:rsid w:val="005D275B"/>
    <w:rsid w:val="005E7363"/>
    <w:rsid w:val="005F2661"/>
    <w:rsid w:val="005F4D03"/>
    <w:rsid w:val="005F655D"/>
    <w:rsid w:val="006000E6"/>
    <w:rsid w:val="00611D27"/>
    <w:rsid w:val="0061432B"/>
    <w:rsid w:val="00617DEA"/>
    <w:rsid w:val="0062382F"/>
    <w:rsid w:val="006268E9"/>
    <w:rsid w:val="006279EE"/>
    <w:rsid w:val="00633052"/>
    <w:rsid w:val="006330FD"/>
    <w:rsid w:val="00641743"/>
    <w:rsid w:val="0064348A"/>
    <w:rsid w:val="00661C52"/>
    <w:rsid w:val="00663CD3"/>
    <w:rsid w:val="00670B05"/>
    <w:rsid w:val="006757FE"/>
    <w:rsid w:val="00684744"/>
    <w:rsid w:val="0068536A"/>
    <w:rsid w:val="00687DE2"/>
    <w:rsid w:val="006908E0"/>
    <w:rsid w:val="0069137B"/>
    <w:rsid w:val="00694DF1"/>
    <w:rsid w:val="006957A5"/>
    <w:rsid w:val="006A3B55"/>
    <w:rsid w:val="006B5611"/>
    <w:rsid w:val="006C0283"/>
    <w:rsid w:val="006C0E44"/>
    <w:rsid w:val="006C1CF9"/>
    <w:rsid w:val="006C4FAA"/>
    <w:rsid w:val="006D21E9"/>
    <w:rsid w:val="006D4783"/>
    <w:rsid w:val="006D64B9"/>
    <w:rsid w:val="006DC5A8"/>
    <w:rsid w:val="006E32F2"/>
    <w:rsid w:val="006E6CEC"/>
    <w:rsid w:val="006F5C93"/>
    <w:rsid w:val="007005CD"/>
    <w:rsid w:val="00702A76"/>
    <w:rsid w:val="0070338B"/>
    <w:rsid w:val="007036FF"/>
    <w:rsid w:val="00704719"/>
    <w:rsid w:val="00706579"/>
    <w:rsid w:val="007124AC"/>
    <w:rsid w:val="00712872"/>
    <w:rsid w:val="00716DD1"/>
    <w:rsid w:val="007341CE"/>
    <w:rsid w:val="00736366"/>
    <w:rsid w:val="0074034B"/>
    <w:rsid w:val="00747468"/>
    <w:rsid w:val="00751B25"/>
    <w:rsid w:val="00753DB9"/>
    <w:rsid w:val="00757CD9"/>
    <w:rsid w:val="00766527"/>
    <w:rsid w:val="007733AC"/>
    <w:rsid w:val="00773456"/>
    <w:rsid w:val="00773A56"/>
    <w:rsid w:val="00776222"/>
    <w:rsid w:val="00777A05"/>
    <w:rsid w:val="00781674"/>
    <w:rsid w:val="00786A08"/>
    <w:rsid w:val="00790340"/>
    <w:rsid w:val="00796DEF"/>
    <w:rsid w:val="007977D0"/>
    <w:rsid w:val="007A1437"/>
    <w:rsid w:val="007A602A"/>
    <w:rsid w:val="007A635D"/>
    <w:rsid w:val="007A7314"/>
    <w:rsid w:val="007B215D"/>
    <w:rsid w:val="007B3D99"/>
    <w:rsid w:val="007B5BAF"/>
    <w:rsid w:val="007C38B8"/>
    <w:rsid w:val="007C586F"/>
    <w:rsid w:val="007C6D22"/>
    <w:rsid w:val="007D1AA0"/>
    <w:rsid w:val="007D3E95"/>
    <w:rsid w:val="007D4035"/>
    <w:rsid w:val="007D4846"/>
    <w:rsid w:val="007E3F27"/>
    <w:rsid w:val="007F0704"/>
    <w:rsid w:val="007F2039"/>
    <w:rsid w:val="007F4446"/>
    <w:rsid w:val="007F5557"/>
    <w:rsid w:val="007F68D1"/>
    <w:rsid w:val="00803156"/>
    <w:rsid w:val="00805BBB"/>
    <w:rsid w:val="00812F31"/>
    <w:rsid w:val="00815A53"/>
    <w:rsid w:val="00823720"/>
    <w:rsid w:val="00823B51"/>
    <w:rsid w:val="0082592E"/>
    <w:rsid w:val="00830E64"/>
    <w:rsid w:val="00834296"/>
    <w:rsid w:val="00836151"/>
    <w:rsid w:val="0084452C"/>
    <w:rsid w:val="008470F7"/>
    <w:rsid w:val="00851ACA"/>
    <w:rsid w:val="00855BDF"/>
    <w:rsid w:val="0086012B"/>
    <w:rsid w:val="00862690"/>
    <w:rsid w:val="008667E8"/>
    <w:rsid w:val="00873873"/>
    <w:rsid w:val="00876978"/>
    <w:rsid w:val="00886E4A"/>
    <w:rsid w:val="008939E0"/>
    <w:rsid w:val="008A400C"/>
    <w:rsid w:val="008A639C"/>
    <w:rsid w:val="008B03DF"/>
    <w:rsid w:val="008B53E3"/>
    <w:rsid w:val="008D3160"/>
    <w:rsid w:val="008E279C"/>
    <w:rsid w:val="008F2B5E"/>
    <w:rsid w:val="008F3797"/>
    <w:rsid w:val="008F3AD2"/>
    <w:rsid w:val="009044A6"/>
    <w:rsid w:val="00905252"/>
    <w:rsid w:val="009107E6"/>
    <w:rsid w:val="00913D6D"/>
    <w:rsid w:val="00914577"/>
    <w:rsid w:val="009167D1"/>
    <w:rsid w:val="0092096D"/>
    <w:rsid w:val="00923A70"/>
    <w:rsid w:val="00930F5C"/>
    <w:rsid w:val="00931FA6"/>
    <w:rsid w:val="00932E41"/>
    <w:rsid w:val="009331AA"/>
    <w:rsid w:val="009336CF"/>
    <w:rsid w:val="00933C29"/>
    <w:rsid w:val="00933E40"/>
    <w:rsid w:val="00937043"/>
    <w:rsid w:val="00937415"/>
    <w:rsid w:val="009405CE"/>
    <w:rsid w:val="009412D6"/>
    <w:rsid w:val="009454D4"/>
    <w:rsid w:val="009456D3"/>
    <w:rsid w:val="00947CF3"/>
    <w:rsid w:val="009507D2"/>
    <w:rsid w:val="00952B5D"/>
    <w:rsid w:val="009547C9"/>
    <w:rsid w:val="00955C57"/>
    <w:rsid w:val="00961F0B"/>
    <w:rsid w:val="00961F45"/>
    <w:rsid w:val="009637A8"/>
    <w:rsid w:val="00970509"/>
    <w:rsid w:val="00970A2C"/>
    <w:rsid w:val="00971847"/>
    <w:rsid w:val="0097231B"/>
    <w:rsid w:val="009765F2"/>
    <w:rsid w:val="00981858"/>
    <w:rsid w:val="009948CE"/>
    <w:rsid w:val="00995D2C"/>
    <w:rsid w:val="009A3085"/>
    <w:rsid w:val="009B15C6"/>
    <w:rsid w:val="009B5411"/>
    <w:rsid w:val="009B59E8"/>
    <w:rsid w:val="009C2D09"/>
    <w:rsid w:val="009C6DEF"/>
    <w:rsid w:val="009D5033"/>
    <w:rsid w:val="009D5D7C"/>
    <w:rsid w:val="009D6143"/>
    <w:rsid w:val="009D649C"/>
    <w:rsid w:val="009E6379"/>
    <w:rsid w:val="009E79F7"/>
    <w:rsid w:val="009F18DD"/>
    <w:rsid w:val="009F1992"/>
    <w:rsid w:val="009F3881"/>
    <w:rsid w:val="009F4D85"/>
    <w:rsid w:val="009F7F63"/>
    <w:rsid w:val="00A019B7"/>
    <w:rsid w:val="00A02372"/>
    <w:rsid w:val="00A130B9"/>
    <w:rsid w:val="00A265F5"/>
    <w:rsid w:val="00A32A2B"/>
    <w:rsid w:val="00A32C75"/>
    <w:rsid w:val="00A34437"/>
    <w:rsid w:val="00A34645"/>
    <w:rsid w:val="00A360F4"/>
    <w:rsid w:val="00A36A0F"/>
    <w:rsid w:val="00A37F0E"/>
    <w:rsid w:val="00A468F6"/>
    <w:rsid w:val="00A55B40"/>
    <w:rsid w:val="00A60CCA"/>
    <w:rsid w:val="00A6194E"/>
    <w:rsid w:val="00A62944"/>
    <w:rsid w:val="00A64605"/>
    <w:rsid w:val="00A64D02"/>
    <w:rsid w:val="00A76F51"/>
    <w:rsid w:val="00A77302"/>
    <w:rsid w:val="00A856FA"/>
    <w:rsid w:val="00A8651A"/>
    <w:rsid w:val="00A914B2"/>
    <w:rsid w:val="00A94E75"/>
    <w:rsid w:val="00A95D92"/>
    <w:rsid w:val="00A971F4"/>
    <w:rsid w:val="00A9782A"/>
    <w:rsid w:val="00AA101D"/>
    <w:rsid w:val="00AC5029"/>
    <w:rsid w:val="00AC724E"/>
    <w:rsid w:val="00AC7384"/>
    <w:rsid w:val="00AC7B92"/>
    <w:rsid w:val="00AD0557"/>
    <w:rsid w:val="00AD0B2E"/>
    <w:rsid w:val="00AE2DCF"/>
    <w:rsid w:val="00AE4E7B"/>
    <w:rsid w:val="00AF1568"/>
    <w:rsid w:val="00AF2D9C"/>
    <w:rsid w:val="00B01E3C"/>
    <w:rsid w:val="00B025B0"/>
    <w:rsid w:val="00B12514"/>
    <w:rsid w:val="00B139B6"/>
    <w:rsid w:val="00B31AD0"/>
    <w:rsid w:val="00B530DE"/>
    <w:rsid w:val="00B5620A"/>
    <w:rsid w:val="00B56C18"/>
    <w:rsid w:val="00B61060"/>
    <w:rsid w:val="00B6712E"/>
    <w:rsid w:val="00B742E4"/>
    <w:rsid w:val="00B76DC8"/>
    <w:rsid w:val="00B85982"/>
    <w:rsid w:val="00B90189"/>
    <w:rsid w:val="00B91C59"/>
    <w:rsid w:val="00B934B4"/>
    <w:rsid w:val="00B968CC"/>
    <w:rsid w:val="00B96D4D"/>
    <w:rsid w:val="00B96F5D"/>
    <w:rsid w:val="00BA3799"/>
    <w:rsid w:val="00BB2B34"/>
    <w:rsid w:val="00BB2DCF"/>
    <w:rsid w:val="00BB37C2"/>
    <w:rsid w:val="00BB514D"/>
    <w:rsid w:val="00BC05CC"/>
    <w:rsid w:val="00BC0E71"/>
    <w:rsid w:val="00BC37C2"/>
    <w:rsid w:val="00BC3E16"/>
    <w:rsid w:val="00BD3872"/>
    <w:rsid w:val="00BE4123"/>
    <w:rsid w:val="00BE7A3A"/>
    <w:rsid w:val="00BF2A0D"/>
    <w:rsid w:val="00C0130E"/>
    <w:rsid w:val="00C11DA3"/>
    <w:rsid w:val="00C14B2B"/>
    <w:rsid w:val="00C14E36"/>
    <w:rsid w:val="00C20C17"/>
    <w:rsid w:val="00C24F92"/>
    <w:rsid w:val="00C27F95"/>
    <w:rsid w:val="00C33B32"/>
    <w:rsid w:val="00C33EDE"/>
    <w:rsid w:val="00C348CD"/>
    <w:rsid w:val="00C36272"/>
    <w:rsid w:val="00C426AF"/>
    <w:rsid w:val="00C4357F"/>
    <w:rsid w:val="00C501DE"/>
    <w:rsid w:val="00C52960"/>
    <w:rsid w:val="00C53F37"/>
    <w:rsid w:val="00C56F36"/>
    <w:rsid w:val="00C60F00"/>
    <w:rsid w:val="00C70BC5"/>
    <w:rsid w:val="00C7154A"/>
    <w:rsid w:val="00C7723A"/>
    <w:rsid w:val="00C80C30"/>
    <w:rsid w:val="00C83723"/>
    <w:rsid w:val="00C84C55"/>
    <w:rsid w:val="00C85632"/>
    <w:rsid w:val="00C87EAA"/>
    <w:rsid w:val="00C956AF"/>
    <w:rsid w:val="00C96A98"/>
    <w:rsid w:val="00CB0A9B"/>
    <w:rsid w:val="00CB48D9"/>
    <w:rsid w:val="00CB66D2"/>
    <w:rsid w:val="00CD221B"/>
    <w:rsid w:val="00CD6C3C"/>
    <w:rsid w:val="00CE67A0"/>
    <w:rsid w:val="00CF177E"/>
    <w:rsid w:val="00CF7433"/>
    <w:rsid w:val="00CF7E30"/>
    <w:rsid w:val="00D06F24"/>
    <w:rsid w:val="00D10007"/>
    <w:rsid w:val="00D1130B"/>
    <w:rsid w:val="00D43A84"/>
    <w:rsid w:val="00D4497B"/>
    <w:rsid w:val="00D4621F"/>
    <w:rsid w:val="00D463C1"/>
    <w:rsid w:val="00D50A56"/>
    <w:rsid w:val="00D51AFD"/>
    <w:rsid w:val="00D536A3"/>
    <w:rsid w:val="00D54955"/>
    <w:rsid w:val="00D60F69"/>
    <w:rsid w:val="00D62F53"/>
    <w:rsid w:val="00D63D2A"/>
    <w:rsid w:val="00D64257"/>
    <w:rsid w:val="00D643CE"/>
    <w:rsid w:val="00D645C5"/>
    <w:rsid w:val="00D65C3F"/>
    <w:rsid w:val="00D66404"/>
    <w:rsid w:val="00D71E9F"/>
    <w:rsid w:val="00D762B1"/>
    <w:rsid w:val="00D765A0"/>
    <w:rsid w:val="00D93D73"/>
    <w:rsid w:val="00D948D0"/>
    <w:rsid w:val="00D958A1"/>
    <w:rsid w:val="00D95B1B"/>
    <w:rsid w:val="00DA2282"/>
    <w:rsid w:val="00DA2AB2"/>
    <w:rsid w:val="00DA6C7C"/>
    <w:rsid w:val="00DA73A0"/>
    <w:rsid w:val="00DB008A"/>
    <w:rsid w:val="00DB4B48"/>
    <w:rsid w:val="00DB5D24"/>
    <w:rsid w:val="00DC1397"/>
    <w:rsid w:val="00DC3CE6"/>
    <w:rsid w:val="00DD0AFE"/>
    <w:rsid w:val="00DD3D01"/>
    <w:rsid w:val="00DF632F"/>
    <w:rsid w:val="00DF7206"/>
    <w:rsid w:val="00E0047A"/>
    <w:rsid w:val="00E01FBA"/>
    <w:rsid w:val="00E0333E"/>
    <w:rsid w:val="00E0630A"/>
    <w:rsid w:val="00E113C5"/>
    <w:rsid w:val="00E11932"/>
    <w:rsid w:val="00E11F5A"/>
    <w:rsid w:val="00E22404"/>
    <w:rsid w:val="00E22C81"/>
    <w:rsid w:val="00E240BA"/>
    <w:rsid w:val="00E273A1"/>
    <w:rsid w:val="00E31314"/>
    <w:rsid w:val="00E43E99"/>
    <w:rsid w:val="00E44330"/>
    <w:rsid w:val="00E443F1"/>
    <w:rsid w:val="00E5190A"/>
    <w:rsid w:val="00E52446"/>
    <w:rsid w:val="00E536F5"/>
    <w:rsid w:val="00E53B19"/>
    <w:rsid w:val="00E555A1"/>
    <w:rsid w:val="00E556AD"/>
    <w:rsid w:val="00E55745"/>
    <w:rsid w:val="00E60E6A"/>
    <w:rsid w:val="00E61F7C"/>
    <w:rsid w:val="00E743F3"/>
    <w:rsid w:val="00E75235"/>
    <w:rsid w:val="00E778B4"/>
    <w:rsid w:val="00E81977"/>
    <w:rsid w:val="00E83A6B"/>
    <w:rsid w:val="00E83A6F"/>
    <w:rsid w:val="00E84D75"/>
    <w:rsid w:val="00E87A8D"/>
    <w:rsid w:val="00E87D15"/>
    <w:rsid w:val="00E93183"/>
    <w:rsid w:val="00E962A2"/>
    <w:rsid w:val="00EA16F8"/>
    <w:rsid w:val="00EA1B92"/>
    <w:rsid w:val="00EA2A46"/>
    <w:rsid w:val="00EA44FB"/>
    <w:rsid w:val="00EB09B8"/>
    <w:rsid w:val="00EB0B86"/>
    <w:rsid w:val="00EB1962"/>
    <w:rsid w:val="00EB1B99"/>
    <w:rsid w:val="00EB4FFF"/>
    <w:rsid w:val="00EC3981"/>
    <w:rsid w:val="00ED0178"/>
    <w:rsid w:val="00ED2A41"/>
    <w:rsid w:val="00ED62C2"/>
    <w:rsid w:val="00EE27A3"/>
    <w:rsid w:val="00EE7DCF"/>
    <w:rsid w:val="00EF4E7F"/>
    <w:rsid w:val="00F0090A"/>
    <w:rsid w:val="00F027D4"/>
    <w:rsid w:val="00F11110"/>
    <w:rsid w:val="00F15790"/>
    <w:rsid w:val="00F179CA"/>
    <w:rsid w:val="00F22E4B"/>
    <w:rsid w:val="00F256A6"/>
    <w:rsid w:val="00F2694D"/>
    <w:rsid w:val="00F335F0"/>
    <w:rsid w:val="00F3573D"/>
    <w:rsid w:val="00F42179"/>
    <w:rsid w:val="00F430D3"/>
    <w:rsid w:val="00F45CCB"/>
    <w:rsid w:val="00F47FAE"/>
    <w:rsid w:val="00F50A1F"/>
    <w:rsid w:val="00F51ED9"/>
    <w:rsid w:val="00F56E86"/>
    <w:rsid w:val="00F639EB"/>
    <w:rsid w:val="00F65FF7"/>
    <w:rsid w:val="00F7425C"/>
    <w:rsid w:val="00F74FA6"/>
    <w:rsid w:val="00F75A77"/>
    <w:rsid w:val="00F763DE"/>
    <w:rsid w:val="00F77593"/>
    <w:rsid w:val="00F835EB"/>
    <w:rsid w:val="00F853EA"/>
    <w:rsid w:val="00F8752C"/>
    <w:rsid w:val="00F9219D"/>
    <w:rsid w:val="00F9353C"/>
    <w:rsid w:val="00F95148"/>
    <w:rsid w:val="00F969DF"/>
    <w:rsid w:val="00F972D3"/>
    <w:rsid w:val="00FA151C"/>
    <w:rsid w:val="00FA1C00"/>
    <w:rsid w:val="00FB059E"/>
    <w:rsid w:val="00FB6397"/>
    <w:rsid w:val="00FC07CC"/>
    <w:rsid w:val="00FC0BC3"/>
    <w:rsid w:val="00FC3A15"/>
    <w:rsid w:val="00FC6CE7"/>
    <w:rsid w:val="00FC6DCE"/>
    <w:rsid w:val="00FD1621"/>
    <w:rsid w:val="00FD29CA"/>
    <w:rsid w:val="00FD442F"/>
    <w:rsid w:val="00FE0713"/>
    <w:rsid w:val="00FE6081"/>
    <w:rsid w:val="00FE6399"/>
    <w:rsid w:val="00FF56A8"/>
    <w:rsid w:val="00FF5847"/>
    <w:rsid w:val="05FD5F10"/>
    <w:rsid w:val="0CA5D234"/>
    <w:rsid w:val="1316BE7A"/>
    <w:rsid w:val="15A46907"/>
    <w:rsid w:val="166FB186"/>
    <w:rsid w:val="1849EFA8"/>
    <w:rsid w:val="1855EB09"/>
    <w:rsid w:val="197DCEA4"/>
    <w:rsid w:val="1A3195A4"/>
    <w:rsid w:val="1F9E8115"/>
    <w:rsid w:val="21C9930C"/>
    <w:rsid w:val="23840295"/>
    <w:rsid w:val="26AACFB0"/>
    <w:rsid w:val="2832DCEF"/>
    <w:rsid w:val="2B71048F"/>
    <w:rsid w:val="2F3BDE2E"/>
    <w:rsid w:val="31A000F0"/>
    <w:rsid w:val="3214632F"/>
    <w:rsid w:val="36ED4DBF"/>
    <w:rsid w:val="37825044"/>
    <w:rsid w:val="380174BC"/>
    <w:rsid w:val="3BE77E0A"/>
    <w:rsid w:val="3D1B5887"/>
    <w:rsid w:val="40F7A094"/>
    <w:rsid w:val="440F665B"/>
    <w:rsid w:val="44BEB155"/>
    <w:rsid w:val="48C373F1"/>
    <w:rsid w:val="490AA3ED"/>
    <w:rsid w:val="4B504F78"/>
    <w:rsid w:val="4C853306"/>
    <w:rsid w:val="54BB0E02"/>
    <w:rsid w:val="55A9D43F"/>
    <w:rsid w:val="567BB5A3"/>
    <w:rsid w:val="594E288F"/>
    <w:rsid w:val="5AF17570"/>
    <w:rsid w:val="5B7C4A96"/>
    <w:rsid w:val="5CA16A92"/>
    <w:rsid w:val="5E2ED3DC"/>
    <w:rsid w:val="5F1D8984"/>
    <w:rsid w:val="61662B1D"/>
    <w:rsid w:val="68AD7D93"/>
    <w:rsid w:val="6AF0763E"/>
    <w:rsid w:val="6E286BAC"/>
    <w:rsid w:val="70178329"/>
    <w:rsid w:val="729AF488"/>
    <w:rsid w:val="731388E3"/>
    <w:rsid w:val="736D9EC3"/>
    <w:rsid w:val="7443C703"/>
    <w:rsid w:val="76FF0DC1"/>
    <w:rsid w:val="79773177"/>
    <w:rsid w:val="7AD5D631"/>
    <w:rsid w:val="7CDEA2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702D6"/>
  <w15:docId w15:val="{40695C1A-DD57-4331-8315-E92B4AA5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5CC"/>
    <w:pPr>
      <w:spacing w:after="0" w:line="240" w:lineRule="auto"/>
    </w:pPr>
    <w:rPr>
      <w:sz w:val="20"/>
    </w:rPr>
  </w:style>
  <w:style w:type="paragraph" w:styleId="Heading1">
    <w:name w:val="heading 1"/>
    <w:basedOn w:val="Normal"/>
    <w:next w:val="BodyText"/>
    <w:link w:val="Heading1Char"/>
    <w:uiPriority w:val="1"/>
    <w:qFormat/>
    <w:rsid w:val="00553CCA"/>
    <w:pPr>
      <w:keepNext/>
      <w:keepLines/>
      <w:spacing w:before="600" w:after="360"/>
      <w:outlineLvl w:val="0"/>
    </w:pPr>
    <w:rPr>
      <w:rFonts w:asciiTheme="majorHAnsi" w:eastAsiaTheme="majorEastAsia" w:hAnsiTheme="majorHAnsi" w:cstheme="majorBidi"/>
      <w:b/>
      <w:color w:val="A23A95" w:themeColor="accent1"/>
      <w:sz w:val="40"/>
      <w:szCs w:val="32"/>
    </w:rPr>
  </w:style>
  <w:style w:type="paragraph" w:styleId="Heading2">
    <w:name w:val="heading 2"/>
    <w:basedOn w:val="Normal"/>
    <w:next w:val="BodyText"/>
    <w:link w:val="Heading2Char"/>
    <w:uiPriority w:val="1"/>
    <w:qFormat/>
    <w:rsid w:val="00553CCA"/>
    <w:pPr>
      <w:keepNext/>
      <w:keepLines/>
      <w:spacing w:before="360" w:after="240" w:line="340" w:lineRule="exact"/>
      <w:outlineLvl w:val="1"/>
    </w:pPr>
    <w:rPr>
      <w:rFonts w:asciiTheme="majorHAnsi" w:eastAsiaTheme="majorEastAsia" w:hAnsiTheme="majorHAnsi" w:cstheme="majorBidi"/>
      <w:b/>
      <w:color w:val="0E3178"/>
      <w:sz w:val="32"/>
      <w:szCs w:val="26"/>
    </w:rPr>
  </w:style>
  <w:style w:type="paragraph" w:styleId="Heading3">
    <w:name w:val="heading 3"/>
    <w:basedOn w:val="Normal"/>
    <w:next w:val="BodyText"/>
    <w:link w:val="Heading3Char"/>
    <w:uiPriority w:val="1"/>
    <w:qFormat/>
    <w:rsid w:val="00553CCA"/>
    <w:pPr>
      <w:keepNext/>
      <w:keepLines/>
      <w:spacing w:before="240" w:after="180" w:line="320" w:lineRule="exact"/>
      <w:outlineLvl w:val="2"/>
    </w:pPr>
    <w:rPr>
      <w:rFonts w:asciiTheme="majorHAnsi" w:eastAsiaTheme="majorEastAsia" w:hAnsiTheme="majorHAnsi" w:cstheme="majorBidi"/>
      <w:color w:val="A23A95" w:themeColor="accent1"/>
      <w:sz w:val="28"/>
      <w:szCs w:val="24"/>
    </w:rPr>
  </w:style>
  <w:style w:type="paragraph" w:styleId="Heading4">
    <w:name w:val="heading 4"/>
    <w:basedOn w:val="Normal"/>
    <w:next w:val="BodyText"/>
    <w:link w:val="Heading4Char"/>
    <w:uiPriority w:val="1"/>
    <w:qFormat/>
    <w:rsid w:val="00553CCA"/>
    <w:pPr>
      <w:keepNext/>
      <w:keepLines/>
      <w:spacing w:before="240" w:after="120" w:line="320" w:lineRule="exact"/>
      <w:outlineLvl w:val="3"/>
    </w:pPr>
    <w:rPr>
      <w:rFonts w:asciiTheme="majorHAnsi" w:eastAsiaTheme="majorEastAsia" w:hAnsiTheme="majorHAnsi" w:cstheme="majorBidi"/>
      <w:b/>
      <w:iCs/>
      <w:color w:val="A23A95" w:themeColor="accent1"/>
      <w:sz w:val="24"/>
    </w:rPr>
  </w:style>
  <w:style w:type="paragraph" w:styleId="Heading5">
    <w:name w:val="heading 5"/>
    <w:basedOn w:val="Normal"/>
    <w:next w:val="BodyText"/>
    <w:link w:val="Heading5Char"/>
    <w:uiPriority w:val="1"/>
    <w:qFormat/>
    <w:rsid w:val="00553CCA"/>
    <w:pPr>
      <w:keepNext/>
      <w:keepLines/>
      <w:spacing w:before="240" w:after="120" w:line="240" w:lineRule="exact"/>
      <w:outlineLvl w:val="4"/>
    </w:pPr>
    <w:rPr>
      <w:rFonts w:asciiTheme="majorHAnsi" w:eastAsiaTheme="majorEastAsia" w:hAnsiTheme="majorHAnsi" w:cstheme="majorBidi"/>
      <w:b/>
      <w:color w:val="808285" w:themeColor="text2"/>
    </w:rPr>
  </w:style>
  <w:style w:type="paragraph" w:styleId="Heading9">
    <w:name w:val="heading 9"/>
    <w:aliases w:val="Appendix H1"/>
    <w:basedOn w:val="Normal"/>
    <w:next w:val="BodyText"/>
    <w:link w:val="Heading9Char"/>
    <w:uiPriority w:val="12"/>
    <w:rsid w:val="00553CCA"/>
    <w:pPr>
      <w:keepNext/>
      <w:pageBreakBefore/>
      <w:numPr>
        <w:numId w:val="2"/>
      </w:numPr>
      <w:spacing w:before="360" w:after="240" w:line="780" w:lineRule="exact"/>
      <w:outlineLvl w:val="8"/>
    </w:pPr>
    <w:rPr>
      <w:b/>
      <w:iCs/>
      <w:color w:val="A23A95" w:themeColor="accent1"/>
      <w:sz w:val="4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34"/>
    <w:qFormat/>
    <w:rsid w:val="00553CCA"/>
    <w:pPr>
      <w:numPr>
        <w:numId w:val="6"/>
      </w:numPr>
    </w:pPr>
  </w:style>
  <w:style w:type="paragraph" w:customStyle="1" w:styleId="ListParagraph2">
    <w:name w:val="List Paragraph 2"/>
    <w:basedOn w:val="ListParagraph0"/>
    <w:uiPriority w:val="19"/>
    <w:rsid w:val="00553CCA"/>
    <w:pPr>
      <w:numPr>
        <w:ilvl w:val="1"/>
      </w:numPr>
    </w:pPr>
  </w:style>
  <w:style w:type="paragraph" w:customStyle="1" w:styleId="ListParagraph3">
    <w:name w:val="List Paragraph 3"/>
    <w:basedOn w:val="ListParagraph0"/>
    <w:uiPriority w:val="19"/>
    <w:rsid w:val="00553CCA"/>
    <w:pPr>
      <w:numPr>
        <w:ilvl w:val="2"/>
      </w:numPr>
    </w:pPr>
  </w:style>
  <w:style w:type="paragraph" w:customStyle="1" w:styleId="ListParagraph4">
    <w:name w:val="List Paragraph 4"/>
    <w:basedOn w:val="ListParagraph0"/>
    <w:uiPriority w:val="19"/>
    <w:rsid w:val="00553CCA"/>
    <w:pPr>
      <w:numPr>
        <w:ilvl w:val="3"/>
      </w:numPr>
    </w:pPr>
  </w:style>
  <w:style w:type="paragraph" w:customStyle="1" w:styleId="ListParagraph5">
    <w:name w:val="List Paragraph 5"/>
    <w:basedOn w:val="ListParagraph0"/>
    <w:uiPriority w:val="19"/>
    <w:rsid w:val="00553CCA"/>
    <w:pPr>
      <w:numPr>
        <w:ilvl w:val="4"/>
      </w:numPr>
    </w:pPr>
  </w:style>
  <w:style w:type="character" w:customStyle="1" w:styleId="Heading1Char">
    <w:name w:val="Heading 1 Char"/>
    <w:basedOn w:val="DefaultParagraphFont"/>
    <w:link w:val="Heading1"/>
    <w:uiPriority w:val="1"/>
    <w:rsid w:val="00553CCA"/>
    <w:rPr>
      <w:rFonts w:asciiTheme="majorHAnsi" w:eastAsiaTheme="majorEastAsia" w:hAnsiTheme="majorHAnsi" w:cstheme="majorBidi"/>
      <w:b/>
      <w:color w:val="A23A95" w:themeColor="accent1"/>
      <w:sz w:val="40"/>
      <w:szCs w:val="32"/>
    </w:rPr>
  </w:style>
  <w:style w:type="paragraph" w:customStyle="1" w:styleId="NbrHeading1">
    <w:name w:val="Nbr Heading 1"/>
    <w:basedOn w:val="Heading1"/>
    <w:next w:val="BodyText"/>
    <w:uiPriority w:val="9"/>
    <w:qFormat/>
    <w:rsid w:val="00C52960"/>
    <w:pPr>
      <w:numPr>
        <w:numId w:val="9"/>
      </w:numPr>
    </w:pPr>
  </w:style>
  <w:style w:type="character" w:customStyle="1" w:styleId="Heading2Char">
    <w:name w:val="Heading 2 Char"/>
    <w:basedOn w:val="DefaultParagraphFont"/>
    <w:link w:val="Heading2"/>
    <w:uiPriority w:val="9"/>
    <w:rsid w:val="00553CCA"/>
    <w:rPr>
      <w:rFonts w:asciiTheme="majorHAnsi" w:eastAsiaTheme="majorEastAsia" w:hAnsiTheme="majorHAnsi" w:cstheme="majorBidi"/>
      <w:b/>
      <w:color w:val="0E3178"/>
      <w:sz w:val="32"/>
      <w:szCs w:val="26"/>
    </w:rPr>
  </w:style>
  <w:style w:type="paragraph" w:customStyle="1" w:styleId="NbrHeading2">
    <w:name w:val="Nbr Heading 2"/>
    <w:basedOn w:val="Heading2"/>
    <w:next w:val="BodyText"/>
    <w:uiPriority w:val="9"/>
    <w:qFormat/>
    <w:rsid w:val="00553CCA"/>
    <w:pPr>
      <w:numPr>
        <w:ilvl w:val="1"/>
        <w:numId w:val="9"/>
      </w:numPr>
    </w:pPr>
  </w:style>
  <w:style w:type="character" w:customStyle="1" w:styleId="Heading3Char">
    <w:name w:val="Heading 3 Char"/>
    <w:basedOn w:val="DefaultParagraphFont"/>
    <w:link w:val="Heading3"/>
    <w:uiPriority w:val="1"/>
    <w:rsid w:val="00553CCA"/>
    <w:rPr>
      <w:rFonts w:asciiTheme="majorHAnsi" w:eastAsiaTheme="majorEastAsia" w:hAnsiTheme="majorHAnsi" w:cstheme="majorBidi"/>
      <w:color w:val="A23A95" w:themeColor="accent1"/>
      <w:sz w:val="28"/>
      <w:szCs w:val="24"/>
    </w:rPr>
  </w:style>
  <w:style w:type="paragraph" w:customStyle="1" w:styleId="NbrHeading3">
    <w:name w:val="Nbr Heading 3"/>
    <w:basedOn w:val="Heading3"/>
    <w:next w:val="BodyText"/>
    <w:uiPriority w:val="9"/>
    <w:qFormat/>
    <w:rsid w:val="00553CCA"/>
    <w:pPr>
      <w:numPr>
        <w:ilvl w:val="2"/>
        <w:numId w:val="9"/>
      </w:numPr>
    </w:pPr>
  </w:style>
  <w:style w:type="character" w:customStyle="1" w:styleId="Heading4Char">
    <w:name w:val="Heading 4 Char"/>
    <w:basedOn w:val="DefaultParagraphFont"/>
    <w:link w:val="Heading4"/>
    <w:uiPriority w:val="1"/>
    <w:rsid w:val="00553CCA"/>
    <w:rPr>
      <w:rFonts w:asciiTheme="majorHAnsi" w:eastAsiaTheme="majorEastAsia" w:hAnsiTheme="majorHAnsi" w:cstheme="majorBidi"/>
      <w:b/>
      <w:iCs/>
      <w:color w:val="A23A95" w:themeColor="accent1"/>
      <w:sz w:val="24"/>
    </w:rPr>
  </w:style>
  <w:style w:type="paragraph" w:customStyle="1" w:styleId="NbrHeading4">
    <w:name w:val="Nbr Heading 4"/>
    <w:basedOn w:val="Heading4"/>
    <w:next w:val="BodyText"/>
    <w:uiPriority w:val="9"/>
    <w:qFormat/>
    <w:rsid w:val="00553CCA"/>
    <w:pPr>
      <w:numPr>
        <w:ilvl w:val="3"/>
        <w:numId w:val="10"/>
      </w:numPr>
    </w:pPr>
  </w:style>
  <w:style w:type="character" w:customStyle="1" w:styleId="Heading5Char">
    <w:name w:val="Heading 5 Char"/>
    <w:basedOn w:val="DefaultParagraphFont"/>
    <w:link w:val="Heading5"/>
    <w:uiPriority w:val="1"/>
    <w:rsid w:val="00553CCA"/>
    <w:rPr>
      <w:rFonts w:asciiTheme="majorHAnsi" w:eastAsiaTheme="majorEastAsia" w:hAnsiTheme="majorHAnsi" w:cstheme="majorBidi"/>
      <w:b/>
      <w:color w:val="808285" w:themeColor="text2"/>
      <w:sz w:val="20"/>
    </w:rPr>
  </w:style>
  <w:style w:type="paragraph" w:customStyle="1" w:styleId="NbrHeading5">
    <w:name w:val="Nbr Heading 5"/>
    <w:basedOn w:val="Heading5"/>
    <w:next w:val="BodyText"/>
    <w:uiPriority w:val="9"/>
    <w:qFormat/>
    <w:rsid w:val="00553CCA"/>
    <w:pPr>
      <w:numPr>
        <w:ilvl w:val="4"/>
      </w:numPr>
    </w:pPr>
  </w:style>
  <w:style w:type="paragraph" w:styleId="Caption">
    <w:name w:val="caption"/>
    <w:basedOn w:val="Normal"/>
    <w:next w:val="FigureStyle"/>
    <w:uiPriority w:val="6"/>
    <w:qFormat/>
    <w:rsid w:val="00553CCA"/>
    <w:pPr>
      <w:keepNext/>
      <w:tabs>
        <w:tab w:val="left" w:pos="1134"/>
      </w:tabs>
      <w:spacing w:before="240" w:after="120"/>
      <w:ind w:left="1134" w:hanging="1134"/>
    </w:pPr>
    <w:rPr>
      <w:iCs/>
      <w:color w:val="0E3178"/>
      <w:szCs w:val="18"/>
    </w:rPr>
  </w:style>
  <w:style w:type="paragraph" w:customStyle="1" w:styleId="TableCaption">
    <w:name w:val="Table Caption"/>
    <w:basedOn w:val="BodyText"/>
    <w:next w:val="BodyText"/>
    <w:uiPriority w:val="6"/>
    <w:qFormat/>
    <w:rsid w:val="00553CCA"/>
    <w:pPr>
      <w:keepNext/>
      <w:tabs>
        <w:tab w:val="left" w:pos="1134"/>
      </w:tabs>
      <w:spacing w:before="240" w:line="240" w:lineRule="auto"/>
      <w:ind w:left="1134" w:hanging="1134"/>
    </w:pPr>
  </w:style>
  <w:style w:type="character" w:styleId="PlaceholderText">
    <w:name w:val="Placeholder Text"/>
    <w:basedOn w:val="DefaultParagraphFont"/>
    <w:uiPriority w:val="99"/>
    <w:semiHidden/>
    <w:rsid w:val="00553CCA"/>
    <w:rPr>
      <w:color w:val="808080"/>
    </w:rPr>
  </w:style>
  <w:style w:type="paragraph" w:styleId="BodyText">
    <w:name w:val="Body Text"/>
    <w:basedOn w:val="Normal"/>
    <w:link w:val="BodyTextChar"/>
    <w:qFormat/>
    <w:rsid w:val="00553CCA"/>
    <w:pPr>
      <w:spacing w:before="120" w:after="120" w:line="264" w:lineRule="auto"/>
    </w:pPr>
    <w:rPr>
      <w:color w:val="0E3178"/>
    </w:rPr>
  </w:style>
  <w:style w:type="character" w:customStyle="1" w:styleId="BodyTextChar">
    <w:name w:val="Body Text Char"/>
    <w:basedOn w:val="DefaultParagraphFont"/>
    <w:link w:val="BodyText"/>
    <w:rsid w:val="00553CCA"/>
    <w:rPr>
      <w:color w:val="0E3178"/>
      <w:sz w:val="20"/>
    </w:rPr>
  </w:style>
  <w:style w:type="paragraph" w:customStyle="1" w:styleId="FigureStyle">
    <w:name w:val="Figure Style"/>
    <w:basedOn w:val="Normal"/>
    <w:next w:val="BodyText"/>
    <w:uiPriority w:val="6"/>
    <w:qFormat/>
    <w:rsid w:val="00553CCA"/>
    <w:pPr>
      <w:spacing w:before="120" w:after="240"/>
    </w:pPr>
  </w:style>
  <w:style w:type="paragraph" w:styleId="ListBullet0">
    <w:name w:val="List Bullet"/>
    <w:basedOn w:val="BodyText"/>
    <w:uiPriority w:val="2"/>
    <w:qFormat/>
    <w:rsid w:val="00553CCA"/>
    <w:pPr>
      <w:numPr>
        <w:numId w:val="3"/>
      </w:numPr>
    </w:pPr>
  </w:style>
  <w:style w:type="numbering" w:customStyle="1" w:styleId="ListBullet">
    <w:name w:val="List_Bullet"/>
    <w:uiPriority w:val="99"/>
    <w:rsid w:val="00553CCA"/>
    <w:pPr>
      <w:numPr>
        <w:numId w:val="3"/>
      </w:numPr>
    </w:pPr>
  </w:style>
  <w:style w:type="paragraph" w:customStyle="1" w:styleId="ListBullet6">
    <w:name w:val="List Bullet 6"/>
    <w:basedOn w:val="ListBullet0"/>
    <w:uiPriority w:val="19"/>
    <w:rsid w:val="00553CCA"/>
    <w:pPr>
      <w:numPr>
        <w:ilvl w:val="5"/>
        <w:numId w:val="10"/>
      </w:numPr>
    </w:pPr>
  </w:style>
  <w:style w:type="paragraph" w:styleId="ListBullet2">
    <w:name w:val="List Bullet 2"/>
    <w:basedOn w:val="ListBullet0"/>
    <w:uiPriority w:val="19"/>
    <w:rsid w:val="00553CCA"/>
    <w:pPr>
      <w:numPr>
        <w:ilvl w:val="1"/>
      </w:numPr>
    </w:pPr>
  </w:style>
  <w:style w:type="paragraph" w:styleId="ListBullet3">
    <w:name w:val="List Bullet 3"/>
    <w:basedOn w:val="ListBullet0"/>
    <w:uiPriority w:val="19"/>
    <w:rsid w:val="00553CCA"/>
    <w:pPr>
      <w:numPr>
        <w:ilvl w:val="2"/>
      </w:numPr>
    </w:pPr>
  </w:style>
  <w:style w:type="paragraph" w:styleId="ListBullet4">
    <w:name w:val="List Bullet 4"/>
    <w:basedOn w:val="ListBullet0"/>
    <w:uiPriority w:val="19"/>
    <w:rsid w:val="00553CCA"/>
    <w:pPr>
      <w:numPr>
        <w:ilvl w:val="3"/>
      </w:numPr>
    </w:pPr>
  </w:style>
  <w:style w:type="paragraph" w:styleId="ListBullet5">
    <w:name w:val="List Bullet 5"/>
    <w:basedOn w:val="ListBullet0"/>
    <w:uiPriority w:val="19"/>
    <w:rsid w:val="00553CCA"/>
    <w:pPr>
      <w:numPr>
        <w:ilvl w:val="4"/>
      </w:numPr>
    </w:pPr>
  </w:style>
  <w:style w:type="paragraph" w:styleId="ListNumber0">
    <w:name w:val="List Number"/>
    <w:basedOn w:val="BodyText"/>
    <w:uiPriority w:val="2"/>
    <w:qFormat/>
    <w:rsid w:val="00553CCA"/>
    <w:pPr>
      <w:tabs>
        <w:tab w:val="num" w:pos="0"/>
      </w:tabs>
      <w:ind w:left="425" w:hanging="425"/>
    </w:pPr>
  </w:style>
  <w:style w:type="paragraph" w:customStyle="1" w:styleId="ListNumber6">
    <w:name w:val="List Number 6"/>
    <w:basedOn w:val="ListNumber0"/>
    <w:uiPriority w:val="19"/>
    <w:rsid w:val="00553CCA"/>
    <w:pPr>
      <w:tabs>
        <w:tab w:val="clear" w:pos="0"/>
        <w:tab w:val="num" w:pos="4320"/>
      </w:tabs>
      <w:ind w:left="4320" w:hanging="720"/>
    </w:pPr>
  </w:style>
  <w:style w:type="paragraph" w:customStyle="1" w:styleId="ListParagraph6">
    <w:name w:val="List Paragraph 6"/>
    <w:basedOn w:val="ListParagraph0"/>
    <w:uiPriority w:val="19"/>
    <w:rsid w:val="00553CCA"/>
    <w:pPr>
      <w:numPr>
        <w:numId w:val="0"/>
      </w:numPr>
      <w:tabs>
        <w:tab w:val="num" w:pos="4320"/>
      </w:tabs>
      <w:ind w:left="4320" w:hanging="720"/>
    </w:pPr>
  </w:style>
  <w:style w:type="paragraph" w:styleId="ListNumber2">
    <w:name w:val="List Number 2"/>
    <w:basedOn w:val="ListNumber0"/>
    <w:uiPriority w:val="19"/>
    <w:rsid w:val="00553CCA"/>
    <w:pPr>
      <w:tabs>
        <w:tab w:val="clear" w:pos="0"/>
        <w:tab w:val="num" w:pos="850"/>
      </w:tabs>
      <w:ind w:left="850"/>
    </w:pPr>
  </w:style>
  <w:style w:type="paragraph" w:styleId="ListNumber3">
    <w:name w:val="List Number 3"/>
    <w:basedOn w:val="ListNumber0"/>
    <w:uiPriority w:val="19"/>
    <w:rsid w:val="00553CCA"/>
    <w:pPr>
      <w:tabs>
        <w:tab w:val="clear" w:pos="0"/>
        <w:tab w:val="num" w:pos="1275"/>
      </w:tabs>
      <w:ind w:left="1275"/>
    </w:pPr>
  </w:style>
  <w:style w:type="paragraph" w:styleId="ListNumber4">
    <w:name w:val="List Number 4"/>
    <w:basedOn w:val="ListNumber0"/>
    <w:uiPriority w:val="19"/>
    <w:rsid w:val="00553CCA"/>
    <w:pPr>
      <w:tabs>
        <w:tab w:val="clear" w:pos="0"/>
        <w:tab w:val="num" w:pos="1700"/>
      </w:tabs>
      <w:ind w:left="1700"/>
    </w:pPr>
  </w:style>
  <w:style w:type="paragraph" w:styleId="ListNumber5">
    <w:name w:val="List Number 5"/>
    <w:basedOn w:val="ListNumber0"/>
    <w:uiPriority w:val="19"/>
    <w:rsid w:val="00553CCA"/>
    <w:pPr>
      <w:tabs>
        <w:tab w:val="clear" w:pos="0"/>
        <w:tab w:val="num" w:pos="2125"/>
      </w:tabs>
      <w:ind w:left="2125"/>
    </w:pPr>
  </w:style>
  <w:style w:type="numbering" w:customStyle="1" w:styleId="ListNumber">
    <w:name w:val="List_Number"/>
    <w:uiPriority w:val="99"/>
    <w:rsid w:val="00553CCA"/>
    <w:pPr>
      <w:numPr>
        <w:numId w:val="5"/>
      </w:numPr>
    </w:pPr>
  </w:style>
  <w:style w:type="numbering" w:customStyle="1" w:styleId="ListParagraph">
    <w:name w:val="List_Paragraph"/>
    <w:uiPriority w:val="99"/>
    <w:rsid w:val="00553CCA"/>
    <w:pPr>
      <w:numPr>
        <w:numId w:val="6"/>
      </w:numPr>
    </w:pPr>
  </w:style>
  <w:style w:type="paragraph" w:customStyle="1" w:styleId="ListAlpha0">
    <w:name w:val="List Alpha"/>
    <w:basedOn w:val="BodyText"/>
    <w:uiPriority w:val="2"/>
    <w:qFormat/>
    <w:rsid w:val="00553CCA"/>
    <w:pPr>
      <w:tabs>
        <w:tab w:val="num" w:pos="425"/>
      </w:tabs>
      <w:ind w:left="425" w:hanging="425"/>
    </w:pPr>
  </w:style>
  <w:style w:type="paragraph" w:customStyle="1" w:styleId="ListAlpha2">
    <w:name w:val="List Alpha 2"/>
    <w:basedOn w:val="ListAlpha0"/>
    <w:uiPriority w:val="19"/>
    <w:rsid w:val="00553CCA"/>
    <w:pPr>
      <w:tabs>
        <w:tab w:val="clear" w:pos="425"/>
        <w:tab w:val="num" w:pos="850"/>
      </w:tabs>
      <w:ind w:left="850"/>
    </w:pPr>
  </w:style>
  <w:style w:type="paragraph" w:customStyle="1" w:styleId="ListAlpha3">
    <w:name w:val="List Alpha 3"/>
    <w:basedOn w:val="ListAlpha0"/>
    <w:uiPriority w:val="19"/>
    <w:rsid w:val="00553CCA"/>
    <w:pPr>
      <w:tabs>
        <w:tab w:val="clear" w:pos="425"/>
        <w:tab w:val="num" w:pos="1275"/>
      </w:tabs>
      <w:ind w:left="1275"/>
    </w:pPr>
  </w:style>
  <w:style w:type="paragraph" w:customStyle="1" w:styleId="ListAlpha4">
    <w:name w:val="List Alpha 4"/>
    <w:basedOn w:val="ListAlpha0"/>
    <w:uiPriority w:val="19"/>
    <w:rsid w:val="00553CCA"/>
    <w:pPr>
      <w:tabs>
        <w:tab w:val="clear" w:pos="425"/>
        <w:tab w:val="num" w:pos="1700"/>
      </w:tabs>
      <w:ind w:left="1700"/>
    </w:pPr>
  </w:style>
  <w:style w:type="paragraph" w:customStyle="1" w:styleId="ListAlpha5">
    <w:name w:val="List Alpha 5"/>
    <w:basedOn w:val="ListAlpha0"/>
    <w:uiPriority w:val="19"/>
    <w:rsid w:val="00553CCA"/>
    <w:pPr>
      <w:tabs>
        <w:tab w:val="clear" w:pos="425"/>
        <w:tab w:val="num" w:pos="2125"/>
      </w:tabs>
      <w:ind w:left="2125"/>
    </w:pPr>
  </w:style>
  <w:style w:type="paragraph" w:customStyle="1" w:styleId="ListAlpha6">
    <w:name w:val="List Alpha 6"/>
    <w:basedOn w:val="ListAlpha0"/>
    <w:uiPriority w:val="19"/>
    <w:rsid w:val="00553CCA"/>
    <w:pPr>
      <w:tabs>
        <w:tab w:val="clear" w:pos="425"/>
        <w:tab w:val="num" w:pos="4320"/>
      </w:tabs>
      <w:ind w:left="4320" w:hanging="720"/>
    </w:pPr>
  </w:style>
  <w:style w:type="numbering" w:customStyle="1" w:styleId="ListAlpha">
    <w:name w:val="List_Alpha"/>
    <w:uiPriority w:val="99"/>
    <w:rsid w:val="00553CCA"/>
    <w:pPr>
      <w:numPr>
        <w:numId w:val="1"/>
      </w:numPr>
    </w:pPr>
  </w:style>
  <w:style w:type="numbering" w:customStyle="1" w:styleId="ListNbrHeading">
    <w:name w:val="List_NbrHeading"/>
    <w:uiPriority w:val="99"/>
    <w:rsid w:val="00553CCA"/>
    <w:pPr>
      <w:numPr>
        <w:numId w:val="4"/>
      </w:numPr>
    </w:pPr>
  </w:style>
  <w:style w:type="paragraph" w:styleId="Title">
    <w:name w:val="Title"/>
    <w:basedOn w:val="Normal"/>
    <w:next w:val="BodyText"/>
    <w:link w:val="TitleChar"/>
    <w:uiPriority w:val="10"/>
    <w:rsid w:val="00553CCA"/>
    <w:pPr>
      <w:spacing w:after="360"/>
      <w:contextualSpacing/>
    </w:pPr>
    <w:rPr>
      <w:rFonts w:asciiTheme="majorHAnsi" w:eastAsiaTheme="majorEastAsia" w:hAnsiTheme="majorHAnsi" w:cstheme="majorBidi"/>
      <w:b/>
      <w:color w:val="A23A95" w:themeColor="accent1"/>
      <w:sz w:val="92"/>
      <w:szCs w:val="56"/>
    </w:rPr>
  </w:style>
  <w:style w:type="character" w:customStyle="1" w:styleId="TitleChar">
    <w:name w:val="Title Char"/>
    <w:basedOn w:val="DefaultParagraphFont"/>
    <w:link w:val="Title"/>
    <w:uiPriority w:val="10"/>
    <w:rsid w:val="00553CCA"/>
    <w:rPr>
      <w:rFonts w:asciiTheme="majorHAnsi" w:eastAsiaTheme="majorEastAsia" w:hAnsiTheme="majorHAnsi" w:cstheme="majorBidi"/>
      <w:b/>
      <w:color w:val="A23A95" w:themeColor="accent1"/>
      <w:sz w:val="92"/>
      <w:szCs w:val="56"/>
    </w:rPr>
  </w:style>
  <w:style w:type="paragraph" w:styleId="Subtitle">
    <w:name w:val="Subtitle"/>
    <w:basedOn w:val="Normal"/>
    <w:next w:val="BodyText"/>
    <w:link w:val="SubtitleChar"/>
    <w:uiPriority w:val="11"/>
    <w:rsid w:val="00553CCA"/>
    <w:pPr>
      <w:numPr>
        <w:ilvl w:val="1"/>
      </w:numPr>
      <w:spacing w:before="360" w:after="360"/>
    </w:pPr>
    <w:rPr>
      <w:rFonts w:eastAsiaTheme="minorEastAsia"/>
      <w:color w:val="0E3178"/>
      <w:sz w:val="44"/>
    </w:rPr>
  </w:style>
  <w:style w:type="character" w:customStyle="1" w:styleId="SubtitleChar">
    <w:name w:val="Subtitle Char"/>
    <w:basedOn w:val="DefaultParagraphFont"/>
    <w:link w:val="Subtitle"/>
    <w:uiPriority w:val="11"/>
    <w:rsid w:val="00553CCA"/>
    <w:rPr>
      <w:rFonts w:eastAsiaTheme="minorEastAsia"/>
      <w:color w:val="0E3178"/>
      <w:sz w:val="44"/>
    </w:rPr>
  </w:style>
  <w:style w:type="paragraph" w:styleId="TOCHeading">
    <w:name w:val="TOC Heading"/>
    <w:basedOn w:val="Normal"/>
    <w:next w:val="Normal"/>
    <w:uiPriority w:val="39"/>
    <w:qFormat/>
    <w:rsid w:val="00553CCA"/>
    <w:pPr>
      <w:spacing w:before="600" w:after="240" w:line="340" w:lineRule="exact"/>
    </w:pPr>
    <w:rPr>
      <w:b/>
      <w:color w:val="A23A95" w:themeColor="accent1"/>
      <w:sz w:val="36"/>
    </w:rPr>
  </w:style>
  <w:style w:type="paragraph" w:styleId="TOC4">
    <w:name w:val="toc 4"/>
    <w:basedOn w:val="TOC1"/>
    <w:next w:val="Normal"/>
    <w:uiPriority w:val="39"/>
    <w:rsid w:val="00553CCA"/>
    <w:pPr>
      <w:tabs>
        <w:tab w:val="left" w:pos="425"/>
      </w:tabs>
      <w:ind w:left="425" w:hanging="425"/>
    </w:pPr>
  </w:style>
  <w:style w:type="paragraph" w:styleId="TOC5">
    <w:name w:val="toc 5"/>
    <w:basedOn w:val="TOC2"/>
    <w:next w:val="Normal"/>
    <w:uiPriority w:val="39"/>
    <w:rsid w:val="00553CCA"/>
    <w:pPr>
      <w:tabs>
        <w:tab w:val="left" w:pos="993"/>
      </w:tabs>
      <w:ind w:left="993" w:hanging="568"/>
    </w:pPr>
    <w:rPr>
      <w:noProof/>
    </w:rPr>
  </w:style>
  <w:style w:type="paragraph" w:styleId="TOC1">
    <w:name w:val="toc 1"/>
    <w:basedOn w:val="Normal"/>
    <w:next w:val="Normal"/>
    <w:uiPriority w:val="39"/>
    <w:rsid w:val="00553CCA"/>
    <w:pPr>
      <w:tabs>
        <w:tab w:val="right" w:leader="dot" w:pos="9639"/>
      </w:tabs>
      <w:spacing w:before="120" w:after="60"/>
    </w:pPr>
    <w:rPr>
      <w:color w:val="0E3178"/>
    </w:rPr>
  </w:style>
  <w:style w:type="paragraph" w:styleId="TOC6">
    <w:name w:val="toc 6"/>
    <w:basedOn w:val="TOC3"/>
    <w:next w:val="Normal"/>
    <w:uiPriority w:val="39"/>
    <w:rsid w:val="00553CCA"/>
    <w:pPr>
      <w:tabs>
        <w:tab w:val="left" w:pos="1701"/>
      </w:tabs>
      <w:ind w:left="1701" w:hanging="708"/>
    </w:pPr>
    <w:rPr>
      <w:noProof/>
    </w:rPr>
  </w:style>
  <w:style w:type="paragraph" w:styleId="Quote">
    <w:name w:val="Quote"/>
    <w:basedOn w:val="BodyText"/>
    <w:next w:val="Normal"/>
    <w:link w:val="QuoteChar"/>
    <w:uiPriority w:val="8"/>
    <w:rsid w:val="00553CCA"/>
    <w:pPr>
      <w:spacing w:before="240" w:after="240"/>
      <w:ind w:left="567" w:right="567"/>
    </w:pPr>
    <w:rPr>
      <w:i/>
      <w:iCs/>
      <w:color w:val="A23A95" w:themeColor="accent1"/>
    </w:rPr>
  </w:style>
  <w:style w:type="paragraph" w:styleId="TOC2">
    <w:name w:val="toc 2"/>
    <w:basedOn w:val="Normal"/>
    <w:next w:val="Normal"/>
    <w:uiPriority w:val="39"/>
    <w:rsid w:val="00553CCA"/>
    <w:pPr>
      <w:tabs>
        <w:tab w:val="right" w:leader="dot" w:pos="9639"/>
      </w:tabs>
      <w:spacing w:before="60" w:after="60"/>
      <w:ind w:left="425"/>
    </w:pPr>
    <w:rPr>
      <w:color w:val="0E3178"/>
    </w:rPr>
  </w:style>
  <w:style w:type="paragraph" w:styleId="TOC3">
    <w:name w:val="toc 3"/>
    <w:basedOn w:val="Normal"/>
    <w:next w:val="Normal"/>
    <w:uiPriority w:val="39"/>
    <w:rsid w:val="00553CCA"/>
    <w:pPr>
      <w:tabs>
        <w:tab w:val="right" w:leader="dot" w:pos="9639"/>
      </w:tabs>
      <w:spacing w:before="20" w:after="20"/>
      <w:ind w:left="851"/>
    </w:pPr>
    <w:rPr>
      <w:color w:val="0E3178"/>
    </w:rPr>
  </w:style>
  <w:style w:type="character" w:customStyle="1" w:styleId="QuoteChar">
    <w:name w:val="Quote Char"/>
    <w:basedOn w:val="DefaultParagraphFont"/>
    <w:link w:val="Quote"/>
    <w:uiPriority w:val="8"/>
    <w:rsid w:val="00553CCA"/>
    <w:rPr>
      <w:i/>
      <w:iCs/>
      <w:color w:val="A23A95" w:themeColor="accent1"/>
      <w:sz w:val="20"/>
    </w:rPr>
  </w:style>
  <w:style w:type="paragraph" w:styleId="Footer">
    <w:name w:val="footer"/>
    <w:basedOn w:val="Normal"/>
    <w:link w:val="FooterChar"/>
    <w:uiPriority w:val="99"/>
    <w:rsid w:val="00553CCA"/>
    <w:pPr>
      <w:jc w:val="right"/>
    </w:pPr>
    <w:rPr>
      <w:b/>
      <w:color w:val="0E3178" w:themeColor="accent3"/>
      <w:sz w:val="16"/>
    </w:rPr>
  </w:style>
  <w:style w:type="character" w:customStyle="1" w:styleId="FooterChar">
    <w:name w:val="Footer Char"/>
    <w:basedOn w:val="DefaultParagraphFont"/>
    <w:link w:val="Footer"/>
    <w:uiPriority w:val="99"/>
    <w:rsid w:val="00553CCA"/>
    <w:rPr>
      <w:b/>
      <w:color w:val="0E3178" w:themeColor="accent3"/>
      <w:sz w:val="16"/>
    </w:rPr>
  </w:style>
  <w:style w:type="paragraph" w:styleId="Header">
    <w:name w:val="header"/>
    <w:basedOn w:val="Normal"/>
    <w:link w:val="HeaderChar"/>
    <w:uiPriority w:val="99"/>
    <w:rsid w:val="00553CCA"/>
    <w:rPr>
      <w:sz w:val="18"/>
    </w:rPr>
  </w:style>
  <w:style w:type="character" w:customStyle="1" w:styleId="HeaderChar">
    <w:name w:val="Header Char"/>
    <w:basedOn w:val="DefaultParagraphFont"/>
    <w:link w:val="Header"/>
    <w:uiPriority w:val="99"/>
    <w:rsid w:val="00553CCA"/>
    <w:rPr>
      <w:sz w:val="18"/>
    </w:rPr>
  </w:style>
  <w:style w:type="table" w:styleId="TableGrid">
    <w:name w:val="Table Grid"/>
    <w:aliases w:val="Table No Border"/>
    <w:basedOn w:val="TableNormal"/>
    <w:uiPriority w:val="39"/>
    <w:rsid w:val="00553CCA"/>
    <w:pPr>
      <w:spacing w:after="0" w:line="240" w:lineRule="auto"/>
    </w:pPr>
    <w:tblPr>
      <w:tblCellMar>
        <w:left w:w="0" w:type="dxa"/>
        <w:right w:w="0" w:type="dxa"/>
      </w:tblCellMar>
    </w:tblPr>
  </w:style>
  <w:style w:type="table" w:customStyle="1" w:styleId="PrimaryTable">
    <w:name w:val="Primary Table"/>
    <w:basedOn w:val="TableNormal"/>
    <w:uiPriority w:val="99"/>
    <w:rsid w:val="00553CCA"/>
    <w:pPr>
      <w:spacing w:after="0" w:line="240" w:lineRule="auto"/>
    </w:pPr>
    <w:tblPr>
      <w:tblStyleRowBandSize w:val="1"/>
      <w:tblStyleColBandSize w:val="1"/>
      <w:tblBorders>
        <w:top w:val="single" w:sz="4" w:space="0" w:color="511D4A" w:themeColor="accent1" w:themeShade="80"/>
        <w:left w:val="single" w:sz="4" w:space="0" w:color="511D4A" w:themeColor="accent1" w:themeShade="80"/>
        <w:bottom w:val="single" w:sz="4" w:space="0" w:color="511D4A" w:themeColor="accent1" w:themeShade="80"/>
        <w:right w:val="single" w:sz="4" w:space="0" w:color="511D4A" w:themeColor="accent1" w:themeShade="80"/>
        <w:insideH w:val="single" w:sz="4" w:space="0" w:color="511D4A" w:themeColor="accent1" w:themeShade="80"/>
        <w:insideV w:val="single" w:sz="4" w:space="0" w:color="511D4A" w:themeColor="accent1" w:themeShade="80"/>
      </w:tblBorders>
      <w:tblCellMar>
        <w:left w:w="0" w:type="dxa"/>
        <w:right w:w="0" w:type="dxa"/>
      </w:tblCellMar>
    </w:tblPr>
    <w:tblStylePr w:type="firstRow">
      <w:rPr>
        <w:color w:val="FFFFFF" w:themeColor="background1"/>
      </w:rPr>
      <w:tblPr/>
      <w:tcPr>
        <w:shd w:val="clear" w:color="auto" w:fill="A23A95" w:themeFill="accent1"/>
      </w:tcPr>
    </w:tblStylePr>
    <w:tblStylePr w:type="lastRow">
      <w:tblPr/>
      <w:tcPr>
        <w:shd w:val="clear" w:color="auto" w:fill="E4E4E4" w:themeFill="background2"/>
      </w:tcPr>
    </w:tblStylePr>
    <w:tblStylePr w:type="firstCol">
      <w:rPr>
        <w:color w:val="FFFFFF" w:themeColor="background1"/>
      </w:rPr>
      <w:tblPr/>
      <w:tcPr>
        <w:shd w:val="clear" w:color="auto" w:fill="A23A95" w:themeFill="accent1"/>
      </w:tcPr>
    </w:tblStylePr>
    <w:tblStylePr w:type="lastCol">
      <w:tblPr/>
      <w:tcPr>
        <w:shd w:val="clear" w:color="auto" w:fill="E4E4E4" w:themeFill="background2"/>
      </w:tcPr>
    </w:tblStylePr>
    <w:tblStylePr w:type="band2Vert">
      <w:tblPr/>
      <w:tcPr>
        <w:shd w:val="clear" w:color="auto" w:fill="E4E4E4" w:themeFill="background2"/>
      </w:tcPr>
    </w:tblStylePr>
    <w:tblStylePr w:type="band2Horz">
      <w:tblPr/>
      <w:tcPr>
        <w:shd w:val="clear" w:color="auto" w:fill="E4E4E4" w:themeFill="background2"/>
      </w:tcPr>
    </w:tblStylePr>
  </w:style>
  <w:style w:type="table" w:customStyle="1" w:styleId="SecondaryTable">
    <w:name w:val="Secondary Table"/>
    <w:basedOn w:val="TableNormal"/>
    <w:uiPriority w:val="99"/>
    <w:rsid w:val="00553CCA"/>
    <w:pPr>
      <w:spacing w:after="0" w:line="240" w:lineRule="auto"/>
    </w:pPr>
    <w:tblPr>
      <w:tblStyleRowBandSize w:val="1"/>
      <w:tblStyleColBandSize w:val="1"/>
      <w:tblBorders>
        <w:top w:val="single" w:sz="4" w:space="0" w:color="511F69" w:themeColor="accent2" w:themeShade="BF"/>
        <w:left w:val="single" w:sz="4" w:space="0" w:color="511F69" w:themeColor="accent2" w:themeShade="BF"/>
        <w:bottom w:val="single" w:sz="4" w:space="0" w:color="511F69" w:themeColor="accent2" w:themeShade="BF"/>
        <w:right w:val="single" w:sz="4" w:space="0" w:color="511F69" w:themeColor="accent2" w:themeShade="BF"/>
        <w:insideH w:val="single" w:sz="4" w:space="0" w:color="511F69" w:themeColor="accent2" w:themeShade="BF"/>
        <w:insideV w:val="single" w:sz="4" w:space="0" w:color="511F69" w:themeColor="accent2" w:themeShade="BF"/>
      </w:tblBorders>
      <w:tblCellMar>
        <w:left w:w="0" w:type="dxa"/>
        <w:right w:w="0" w:type="dxa"/>
      </w:tblCellMar>
    </w:tblPr>
    <w:tblStylePr w:type="firstRow">
      <w:rPr>
        <w:color w:val="FFFFFF" w:themeColor="background1"/>
      </w:rPr>
      <w:tblPr/>
      <w:tcPr>
        <w:shd w:val="clear" w:color="auto" w:fill="6D2A8D" w:themeFill="accent2"/>
      </w:tcPr>
    </w:tblStylePr>
    <w:tblStylePr w:type="lastRow">
      <w:tblPr/>
      <w:tcPr>
        <w:shd w:val="clear" w:color="auto" w:fill="E4E4E4" w:themeFill="background2"/>
      </w:tcPr>
    </w:tblStylePr>
    <w:tblStylePr w:type="firstCol">
      <w:rPr>
        <w:color w:val="FFFFFF" w:themeColor="background1"/>
      </w:rPr>
      <w:tblPr/>
      <w:tcPr>
        <w:shd w:val="clear" w:color="auto" w:fill="6D2A8D" w:themeFill="accent2"/>
      </w:tcPr>
    </w:tblStylePr>
    <w:tblStylePr w:type="lastCol">
      <w:tblPr/>
      <w:tcPr>
        <w:shd w:val="clear" w:color="auto" w:fill="E4E4E4" w:themeFill="background2"/>
      </w:tcPr>
    </w:tblStylePr>
    <w:tblStylePr w:type="band2Vert">
      <w:tblPr/>
      <w:tcPr>
        <w:shd w:val="clear" w:color="auto" w:fill="E4E4E4" w:themeFill="background2"/>
      </w:tcPr>
    </w:tblStylePr>
    <w:tblStylePr w:type="band2Horz">
      <w:tblPr/>
      <w:tcPr>
        <w:shd w:val="clear" w:color="auto" w:fill="E4E4E4" w:themeFill="background2"/>
      </w:tcPr>
    </w:tblStylePr>
  </w:style>
  <w:style w:type="paragraph" w:customStyle="1" w:styleId="TableText">
    <w:name w:val="Table Text"/>
    <w:basedOn w:val="Normal"/>
    <w:uiPriority w:val="3"/>
    <w:qFormat/>
    <w:rsid w:val="00553CCA"/>
    <w:pPr>
      <w:spacing w:before="60" w:after="60"/>
      <w:ind w:left="113" w:right="113"/>
    </w:pPr>
    <w:rPr>
      <w:color w:val="0E3178"/>
      <w:sz w:val="18"/>
    </w:rPr>
  </w:style>
  <w:style w:type="paragraph" w:customStyle="1" w:styleId="TableHeading">
    <w:name w:val="Table Heading"/>
    <w:basedOn w:val="Normal"/>
    <w:uiPriority w:val="3"/>
    <w:qFormat/>
    <w:rsid w:val="00553CCA"/>
    <w:pPr>
      <w:spacing w:before="60" w:after="60"/>
      <w:ind w:left="113" w:right="113"/>
    </w:pPr>
    <w:rPr>
      <w:b/>
      <w:sz w:val="18"/>
    </w:rPr>
  </w:style>
  <w:style w:type="paragraph" w:customStyle="1" w:styleId="TableBullet">
    <w:name w:val="Table Bullet"/>
    <w:basedOn w:val="TableText"/>
    <w:uiPriority w:val="4"/>
    <w:qFormat/>
    <w:rsid w:val="00553CCA"/>
    <w:pPr>
      <w:numPr>
        <w:numId w:val="10"/>
      </w:numPr>
    </w:pPr>
  </w:style>
  <w:style w:type="paragraph" w:customStyle="1" w:styleId="TableBullet2">
    <w:name w:val="Table Bullet 2"/>
    <w:basedOn w:val="TableBullet"/>
    <w:uiPriority w:val="19"/>
    <w:rsid w:val="00553CCA"/>
    <w:pPr>
      <w:numPr>
        <w:ilvl w:val="1"/>
      </w:numPr>
    </w:pPr>
  </w:style>
  <w:style w:type="paragraph" w:customStyle="1" w:styleId="TableNumber">
    <w:name w:val="Table Number"/>
    <w:basedOn w:val="TableText"/>
    <w:uiPriority w:val="4"/>
    <w:qFormat/>
    <w:rsid w:val="00553CCA"/>
    <w:pPr>
      <w:tabs>
        <w:tab w:val="num" w:pos="720"/>
      </w:tabs>
      <w:ind w:left="720" w:hanging="720"/>
    </w:pPr>
  </w:style>
  <w:style w:type="paragraph" w:customStyle="1" w:styleId="TableNumber2">
    <w:name w:val="Table Number 2"/>
    <w:basedOn w:val="TableNumber"/>
    <w:uiPriority w:val="19"/>
    <w:rsid w:val="00553CCA"/>
    <w:pPr>
      <w:numPr>
        <w:ilvl w:val="1"/>
      </w:numPr>
      <w:tabs>
        <w:tab w:val="num" w:pos="720"/>
      </w:tabs>
      <w:ind w:left="720" w:hanging="720"/>
    </w:pPr>
  </w:style>
  <w:style w:type="numbering" w:customStyle="1" w:styleId="ListTableBullet">
    <w:name w:val="List_TableBullet"/>
    <w:uiPriority w:val="99"/>
    <w:rsid w:val="00553CCA"/>
    <w:pPr>
      <w:numPr>
        <w:numId w:val="7"/>
      </w:numPr>
    </w:pPr>
  </w:style>
  <w:style w:type="numbering" w:customStyle="1" w:styleId="ListTableNumber">
    <w:name w:val="List_TableNumber"/>
    <w:uiPriority w:val="99"/>
    <w:rsid w:val="00553CCA"/>
    <w:pPr>
      <w:numPr>
        <w:numId w:val="8"/>
      </w:numPr>
    </w:pPr>
  </w:style>
  <w:style w:type="paragraph" w:customStyle="1" w:styleId="AppendixH2">
    <w:name w:val="Appendix H2"/>
    <w:basedOn w:val="Heading2"/>
    <w:next w:val="BodyText"/>
    <w:uiPriority w:val="14"/>
    <w:rsid w:val="00553CCA"/>
    <w:pPr>
      <w:numPr>
        <w:ilvl w:val="1"/>
        <w:numId w:val="2"/>
      </w:numPr>
    </w:pPr>
  </w:style>
  <w:style w:type="paragraph" w:customStyle="1" w:styleId="AppendixH3">
    <w:name w:val="Appendix H3"/>
    <w:basedOn w:val="Heading3"/>
    <w:next w:val="BodyText"/>
    <w:uiPriority w:val="14"/>
    <w:rsid w:val="00553CCA"/>
    <w:pPr>
      <w:numPr>
        <w:ilvl w:val="2"/>
        <w:numId w:val="2"/>
      </w:numPr>
    </w:pPr>
  </w:style>
  <w:style w:type="numbering" w:customStyle="1" w:styleId="ListAppendix">
    <w:name w:val="List_Appendix"/>
    <w:uiPriority w:val="99"/>
    <w:rsid w:val="00553CCA"/>
    <w:pPr>
      <w:numPr>
        <w:numId w:val="2"/>
      </w:numPr>
    </w:pPr>
  </w:style>
  <w:style w:type="paragraph" w:styleId="TOC8">
    <w:name w:val="toc 8"/>
    <w:basedOn w:val="TOC2"/>
    <w:next w:val="Normal"/>
    <w:uiPriority w:val="39"/>
    <w:rsid w:val="00553CCA"/>
    <w:pPr>
      <w:tabs>
        <w:tab w:val="left" w:pos="1701"/>
      </w:tabs>
    </w:pPr>
  </w:style>
  <w:style w:type="paragraph" w:styleId="TableofFigures">
    <w:name w:val="table of figures"/>
    <w:basedOn w:val="Normal"/>
    <w:next w:val="Normal"/>
    <w:uiPriority w:val="99"/>
    <w:unhideWhenUsed/>
    <w:rsid w:val="00553CCA"/>
    <w:pPr>
      <w:tabs>
        <w:tab w:val="left" w:pos="1134"/>
        <w:tab w:val="right" w:leader="dot" w:pos="9628"/>
      </w:tabs>
      <w:spacing w:before="60" w:after="60"/>
      <w:ind w:left="1134" w:hanging="1134"/>
    </w:pPr>
  </w:style>
  <w:style w:type="character" w:styleId="Hyperlink">
    <w:name w:val="Hyperlink"/>
    <w:basedOn w:val="DefaultParagraphFont"/>
    <w:uiPriority w:val="99"/>
    <w:rsid w:val="00553CCA"/>
    <w:rPr>
      <w:color w:val="A23A95" w:themeColor="accent1"/>
      <w:u w:val="single"/>
    </w:rPr>
  </w:style>
  <w:style w:type="character" w:customStyle="1" w:styleId="Heading9Char">
    <w:name w:val="Heading 9 Char"/>
    <w:aliases w:val="Appendix H1 Char"/>
    <w:basedOn w:val="DefaultParagraphFont"/>
    <w:link w:val="Heading9"/>
    <w:uiPriority w:val="12"/>
    <w:rsid w:val="00553CCA"/>
    <w:rPr>
      <w:b/>
      <w:iCs/>
      <w:color w:val="A23A95" w:themeColor="accent1"/>
      <w:sz w:val="48"/>
      <w:szCs w:val="21"/>
    </w:rPr>
  </w:style>
  <w:style w:type="paragraph" w:styleId="FootnoteText">
    <w:name w:val="footnote text"/>
    <w:basedOn w:val="Normal"/>
    <w:link w:val="FootnoteTextChar"/>
    <w:uiPriority w:val="99"/>
    <w:rsid w:val="00553CCA"/>
    <w:rPr>
      <w:sz w:val="16"/>
      <w:szCs w:val="20"/>
    </w:rPr>
  </w:style>
  <w:style w:type="character" w:customStyle="1" w:styleId="FootnoteTextChar">
    <w:name w:val="Footnote Text Char"/>
    <w:basedOn w:val="DefaultParagraphFont"/>
    <w:link w:val="FootnoteText"/>
    <w:uiPriority w:val="99"/>
    <w:rsid w:val="00553CCA"/>
    <w:rPr>
      <w:sz w:val="16"/>
      <w:szCs w:val="20"/>
    </w:rPr>
  </w:style>
  <w:style w:type="character" w:styleId="FootnoteReference">
    <w:name w:val="footnote reference"/>
    <w:basedOn w:val="DefaultParagraphFont"/>
    <w:uiPriority w:val="99"/>
    <w:semiHidden/>
    <w:rsid w:val="00553CCA"/>
    <w:rPr>
      <w:vertAlign w:val="superscript"/>
    </w:rPr>
  </w:style>
  <w:style w:type="character" w:styleId="FollowedHyperlink">
    <w:name w:val="FollowedHyperlink"/>
    <w:basedOn w:val="DefaultParagraphFont"/>
    <w:uiPriority w:val="15"/>
    <w:rsid w:val="00553CCA"/>
    <w:rPr>
      <w:color w:val="6D2A8D" w:themeColor="accent2"/>
      <w:u w:val="single"/>
    </w:rPr>
  </w:style>
  <w:style w:type="paragraph" w:customStyle="1" w:styleId="Intro">
    <w:name w:val="Intro"/>
    <w:basedOn w:val="Normal"/>
    <w:uiPriority w:val="2"/>
    <w:qFormat/>
    <w:rsid w:val="00553CCA"/>
    <w:pPr>
      <w:framePr w:w="10206" w:wrap="around" w:vAnchor="text" w:hAnchor="text" w:y="1"/>
      <w:spacing w:before="360" w:after="360" w:line="264" w:lineRule="auto"/>
    </w:pPr>
    <w:rPr>
      <w:color w:val="A23A95" w:themeColor="accent1"/>
      <w:sz w:val="25"/>
    </w:rPr>
  </w:style>
  <w:style w:type="table" w:customStyle="1" w:styleId="SecondaryTableLined">
    <w:name w:val="Secondary Table Lined"/>
    <w:basedOn w:val="TableNormal"/>
    <w:uiPriority w:val="99"/>
    <w:rsid w:val="00553CCA"/>
    <w:pPr>
      <w:spacing w:after="0" w:line="240" w:lineRule="auto"/>
    </w:pPr>
    <w:tblPr>
      <w:tblStyleRowBandSize w:val="1"/>
      <w:tblStyleColBandSize w:val="1"/>
      <w:tblBorders>
        <w:top w:val="single" w:sz="18" w:space="0" w:color="6D2A8D" w:themeColor="accent2"/>
        <w:bottom w:val="single" w:sz="18" w:space="0" w:color="6D2A8D" w:themeColor="accent2"/>
        <w:insideH w:val="single" w:sz="4" w:space="0" w:color="E4E4E4" w:themeColor="background2"/>
      </w:tblBorders>
      <w:tblCellMar>
        <w:left w:w="0" w:type="dxa"/>
        <w:right w:w="0" w:type="dxa"/>
      </w:tblCellMar>
    </w:tblPr>
    <w:tblStylePr w:type="firstRow">
      <w:rPr>
        <w:color w:val="6D2A8D" w:themeColor="accent2"/>
      </w:rPr>
      <w:tblPr/>
      <w:tcPr>
        <w:tcBorders>
          <w:top w:val="single" w:sz="18" w:space="0" w:color="6D2A8D" w:themeColor="accent2"/>
          <w:bottom w:val="single" w:sz="18" w:space="0" w:color="6D2A8D" w:themeColor="accent2"/>
        </w:tcBorders>
        <w:shd w:val="clear" w:color="auto" w:fill="FFFFFF" w:themeFill="background1"/>
      </w:tcPr>
    </w:tblStylePr>
    <w:tblStylePr w:type="lastRow">
      <w:tblPr/>
      <w:tcPr>
        <w:shd w:val="clear" w:color="auto" w:fill="E4E4E4" w:themeFill="background2"/>
      </w:tcPr>
    </w:tblStylePr>
    <w:tblStylePr w:type="firstCol">
      <w:rPr>
        <w:color w:val="6D2A8D" w:themeColor="accent2"/>
      </w:rPr>
    </w:tblStylePr>
    <w:tblStylePr w:type="lastCol">
      <w:rPr>
        <w:color w:val="auto"/>
      </w:rPr>
      <w:tblPr/>
      <w:tcPr>
        <w:shd w:val="clear" w:color="auto" w:fill="E4E4E4" w:themeFill="background2"/>
      </w:tcPr>
    </w:tblStylePr>
    <w:tblStylePr w:type="band2Vert">
      <w:tblPr/>
      <w:tcPr>
        <w:shd w:val="clear" w:color="auto" w:fill="E4E4E4" w:themeFill="background2"/>
      </w:tcPr>
    </w:tblStylePr>
    <w:tblStylePr w:type="band2Horz">
      <w:tblPr/>
      <w:tcPr>
        <w:shd w:val="clear" w:color="auto" w:fill="E4E4E4" w:themeFill="background2"/>
      </w:tcPr>
    </w:tblStylePr>
  </w:style>
  <w:style w:type="table" w:customStyle="1" w:styleId="PrimaryTableLined">
    <w:name w:val="Primary Table Lined"/>
    <w:basedOn w:val="TableNormal"/>
    <w:uiPriority w:val="99"/>
    <w:rsid w:val="00553CCA"/>
    <w:pPr>
      <w:spacing w:after="0" w:line="240" w:lineRule="auto"/>
    </w:pPr>
    <w:tblPr>
      <w:tblStyleRowBandSize w:val="1"/>
      <w:tblStyleColBandSize w:val="1"/>
      <w:tblBorders>
        <w:top w:val="single" w:sz="18" w:space="0" w:color="A23A95" w:themeColor="accent1"/>
        <w:bottom w:val="single" w:sz="18" w:space="0" w:color="A23A95" w:themeColor="accent1"/>
        <w:insideH w:val="single" w:sz="4" w:space="0" w:color="E4E4E4" w:themeColor="background2"/>
      </w:tblBorders>
      <w:tblCellMar>
        <w:left w:w="0" w:type="dxa"/>
        <w:right w:w="0" w:type="dxa"/>
      </w:tblCellMar>
    </w:tblPr>
    <w:tblStylePr w:type="firstRow">
      <w:rPr>
        <w:color w:val="A23A95" w:themeColor="accent1"/>
      </w:rPr>
      <w:tblPr/>
      <w:tcPr>
        <w:tcBorders>
          <w:bottom w:val="single" w:sz="18" w:space="0" w:color="A23A95" w:themeColor="accent1"/>
        </w:tcBorders>
      </w:tcPr>
    </w:tblStylePr>
    <w:tblStylePr w:type="lastRow">
      <w:tblPr/>
      <w:tcPr>
        <w:shd w:val="clear" w:color="auto" w:fill="E4E4E4" w:themeFill="background2"/>
      </w:tcPr>
    </w:tblStylePr>
    <w:tblStylePr w:type="firstCol">
      <w:rPr>
        <w:color w:val="A23A95" w:themeColor="accent1"/>
      </w:rPr>
    </w:tblStylePr>
    <w:tblStylePr w:type="lastCol">
      <w:tblPr/>
      <w:tcPr>
        <w:shd w:val="clear" w:color="auto" w:fill="E4E4E4" w:themeFill="background2"/>
      </w:tcPr>
    </w:tblStylePr>
    <w:tblStylePr w:type="band2Vert">
      <w:tblPr/>
      <w:tcPr>
        <w:shd w:val="clear" w:color="auto" w:fill="E4E4E4" w:themeFill="background2"/>
      </w:tcPr>
    </w:tblStylePr>
    <w:tblStylePr w:type="band2Horz">
      <w:tblPr/>
      <w:tcPr>
        <w:shd w:val="clear" w:color="auto" w:fill="E4E4E4" w:themeFill="background2"/>
      </w:tcPr>
    </w:tblStylePr>
  </w:style>
  <w:style w:type="numbering" w:customStyle="1" w:styleId="ListTableNumber1">
    <w:name w:val="List_TableNumber1"/>
    <w:uiPriority w:val="99"/>
    <w:rsid w:val="00553CCA"/>
  </w:style>
  <w:style w:type="character" w:customStyle="1" w:styleId="UnresolvedMention1">
    <w:name w:val="Unresolved Mention1"/>
    <w:basedOn w:val="DefaultParagraphFont"/>
    <w:uiPriority w:val="99"/>
    <w:semiHidden/>
    <w:unhideWhenUsed/>
    <w:rsid w:val="00553CCA"/>
    <w:rPr>
      <w:color w:val="605E5C"/>
      <w:shd w:val="clear" w:color="auto" w:fill="E1DFDD"/>
    </w:rPr>
  </w:style>
  <w:style w:type="paragraph" w:styleId="BalloonText">
    <w:name w:val="Balloon Text"/>
    <w:basedOn w:val="Normal"/>
    <w:link w:val="BalloonTextChar"/>
    <w:uiPriority w:val="99"/>
    <w:semiHidden/>
    <w:unhideWhenUsed/>
    <w:rsid w:val="00553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CCA"/>
    <w:rPr>
      <w:rFonts w:ascii="Segoe UI" w:hAnsi="Segoe UI" w:cs="Segoe UI"/>
      <w:sz w:val="18"/>
      <w:szCs w:val="18"/>
    </w:rPr>
  </w:style>
  <w:style w:type="character" w:styleId="CommentReference">
    <w:name w:val="annotation reference"/>
    <w:basedOn w:val="DefaultParagraphFont"/>
    <w:uiPriority w:val="99"/>
    <w:semiHidden/>
    <w:unhideWhenUsed/>
    <w:rsid w:val="00E83A6F"/>
    <w:rPr>
      <w:sz w:val="16"/>
      <w:szCs w:val="16"/>
    </w:rPr>
  </w:style>
  <w:style w:type="paragraph" w:styleId="CommentText">
    <w:name w:val="annotation text"/>
    <w:basedOn w:val="Normal"/>
    <w:link w:val="CommentTextChar"/>
    <w:uiPriority w:val="99"/>
    <w:unhideWhenUsed/>
    <w:rsid w:val="00E83A6F"/>
    <w:rPr>
      <w:szCs w:val="20"/>
    </w:rPr>
  </w:style>
  <w:style w:type="character" w:customStyle="1" w:styleId="CommentTextChar">
    <w:name w:val="Comment Text Char"/>
    <w:basedOn w:val="DefaultParagraphFont"/>
    <w:link w:val="CommentText"/>
    <w:uiPriority w:val="99"/>
    <w:rsid w:val="00E83A6F"/>
    <w:rPr>
      <w:sz w:val="20"/>
      <w:szCs w:val="20"/>
    </w:rPr>
  </w:style>
  <w:style w:type="paragraph" w:styleId="CommentSubject">
    <w:name w:val="annotation subject"/>
    <w:basedOn w:val="CommentText"/>
    <w:next w:val="CommentText"/>
    <w:link w:val="CommentSubjectChar"/>
    <w:uiPriority w:val="99"/>
    <w:semiHidden/>
    <w:unhideWhenUsed/>
    <w:rsid w:val="00E83A6F"/>
    <w:rPr>
      <w:b/>
      <w:bCs/>
    </w:rPr>
  </w:style>
  <w:style w:type="character" w:customStyle="1" w:styleId="CommentSubjectChar">
    <w:name w:val="Comment Subject Char"/>
    <w:basedOn w:val="CommentTextChar"/>
    <w:link w:val="CommentSubject"/>
    <w:uiPriority w:val="99"/>
    <w:semiHidden/>
    <w:rsid w:val="00E83A6F"/>
    <w:rPr>
      <w:b/>
      <w:bCs/>
      <w:sz w:val="20"/>
      <w:szCs w:val="20"/>
    </w:rPr>
  </w:style>
  <w:style w:type="paragraph" w:customStyle="1" w:styleId="CalloutText">
    <w:name w:val="Callout Text"/>
    <w:basedOn w:val="Normal"/>
    <w:uiPriority w:val="7"/>
    <w:qFormat/>
    <w:rsid w:val="00B56C18"/>
    <w:pPr>
      <w:spacing w:before="120" w:after="120" w:line="264" w:lineRule="auto"/>
    </w:pPr>
    <w:rPr>
      <w:color w:val="FFFFFF" w:themeColor="background1"/>
    </w:rPr>
  </w:style>
  <w:style w:type="paragraph" w:customStyle="1" w:styleId="CalloutHeading">
    <w:name w:val="Callout Heading"/>
    <w:basedOn w:val="Normal"/>
    <w:next w:val="CalloutText"/>
    <w:uiPriority w:val="7"/>
    <w:qFormat/>
    <w:rsid w:val="00B56C18"/>
    <w:pPr>
      <w:spacing w:before="120" w:after="120"/>
    </w:pPr>
    <w:rPr>
      <w:b/>
      <w:color w:val="FFFFFF" w:themeColor="background1"/>
      <w:sz w:val="24"/>
    </w:rPr>
  </w:style>
  <w:style w:type="paragraph" w:customStyle="1" w:styleId="CoverDetails">
    <w:name w:val="Cover Details"/>
    <w:basedOn w:val="Normal"/>
    <w:next w:val="BodyText"/>
    <w:uiPriority w:val="12"/>
    <w:rsid w:val="00553CCA"/>
    <w:pPr>
      <w:spacing w:before="240" w:after="240" w:line="264" w:lineRule="auto"/>
    </w:pPr>
    <w:rPr>
      <w:b/>
      <w:sz w:val="24"/>
    </w:rPr>
  </w:style>
  <w:style w:type="character" w:styleId="UnresolvedMention">
    <w:name w:val="Unresolved Mention"/>
    <w:basedOn w:val="DefaultParagraphFont"/>
    <w:uiPriority w:val="99"/>
    <w:semiHidden/>
    <w:unhideWhenUsed/>
    <w:rsid w:val="00D65C3F"/>
    <w:rPr>
      <w:color w:val="605E5C"/>
      <w:shd w:val="clear" w:color="auto" w:fill="E1DFDD"/>
    </w:rPr>
  </w:style>
  <w:style w:type="paragraph" w:styleId="NoSpacing">
    <w:name w:val="No Spacing"/>
    <w:uiPriority w:val="1"/>
    <w:qFormat/>
    <w:rsid w:val="00E11932"/>
    <w:pPr>
      <w:spacing w:after="0" w:line="240" w:lineRule="auto"/>
    </w:pPr>
  </w:style>
  <w:style w:type="paragraph" w:styleId="Revision">
    <w:name w:val="Revision"/>
    <w:hidden/>
    <w:uiPriority w:val="99"/>
    <w:semiHidden/>
    <w:rsid w:val="00E43E99"/>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6922">
      <w:bodyDiv w:val="1"/>
      <w:marLeft w:val="0"/>
      <w:marRight w:val="0"/>
      <w:marTop w:val="0"/>
      <w:marBottom w:val="0"/>
      <w:divBdr>
        <w:top w:val="none" w:sz="0" w:space="0" w:color="auto"/>
        <w:left w:val="none" w:sz="0" w:space="0" w:color="auto"/>
        <w:bottom w:val="none" w:sz="0" w:space="0" w:color="auto"/>
        <w:right w:val="none" w:sz="0" w:space="0" w:color="auto"/>
      </w:divBdr>
    </w:div>
    <w:div w:id="92946269">
      <w:bodyDiv w:val="1"/>
      <w:marLeft w:val="0"/>
      <w:marRight w:val="0"/>
      <w:marTop w:val="0"/>
      <w:marBottom w:val="0"/>
      <w:divBdr>
        <w:top w:val="none" w:sz="0" w:space="0" w:color="auto"/>
        <w:left w:val="none" w:sz="0" w:space="0" w:color="auto"/>
        <w:bottom w:val="none" w:sz="0" w:space="0" w:color="auto"/>
        <w:right w:val="none" w:sz="0" w:space="0" w:color="auto"/>
      </w:divBdr>
    </w:div>
    <w:div w:id="120812020">
      <w:bodyDiv w:val="1"/>
      <w:marLeft w:val="0"/>
      <w:marRight w:val="0"/>
      <w:marTop w:val="0"/>
      <w:marBottom w:val="0"/>
      <w:divBdr>
        <w:top w:val="none" w:sz="0" w:space="0" w:color="auto"/>
        <w:left w:val="none" w:sz="0" w:space="0" w:color="auto"/>
        <w:bottom w:val="none" w:sz="0" w:space="0" w:color="auto"/>
        <w:right w:val="none" w:sz="0" w:space="0" w:color="auto"/>
      </w:divBdr>
    </w:div>
    <w:div w:id="228227120">
      <w:bodyDiv w:val="1"/>
      <w:marLeft w:val="0"/>
      <w:marRight w:val="0"/>
      <w:marTop w:val="0"/>
      <w:marBottom w:val="0"/>
      <w:divBdr>
        <w:top w:val="none" w:sz="0" w:space="0" w:color="auto"/>
        <w:left w:val="none" w:sz="0" w:space="0" w:color="auto"/>
        <w:bottom w:val="none" w:sz="0" w:space="0" w:color="auto"/>
        <w:right w:val="none" w:sz="0" w:space="0" w:color="auto"/>
      </w:divBdr>
    </w:div>
    <w:div w:id="241839947">
      <w:bodyDiv w:val="1"/>
      <w:marLeft w:val="0"/>
      <w:marRight w:val="0"/>
      <w:marTop w:val="0"/>
      <w:marBottom w:val="0"/>
      <w:divBdr>
        <w:top w:val="none" w:sz="0" w:space="0" w:color="auto"/>
        <w:left w:val="none" w:sz="0" w:space="0" w:color="auto"/>
        <w:bottom w:val="none" w:sz="0" w:space="0" w:color="auto"/>
        <w:right w:val="none" w:sz="0" w:space="0" w:color="auto"/>
      </w:divBdr>
    </w:div>
    <w:div w:id="255478776">
      <w:bodyDiv w:val="1"/>
      <w:marLeft w:val="0"/>
      <w:marRight w:val="0"/>
      <w:marTop w:val="0"/>
      <w:marBottom w:val="0"/>
      <w:divBdr>
        <w:top w:val="none" w:sz="0" w:space="0" w:color="auto"/>
        <w:left w:val="none" w:sz="0" w:space="0" w:color="auto"/>
        <w:bottom w:val="none" w:sz="0" w:space="0" w:color="auto"/>
        <w:right w:val="none" w:sz="0" w:space="0" w:color="auto"/>
      </w:divBdr>
    </w:div>
    <w:div w:id="340204695">
      <w:bodyDiv w:val="1"/>
      <w:marLeft w:val="0"/>
      <w:marRight w:val="0"/>
      <w:marTop w:val="0"/>
      <w:marBottom w:val="0"/>
      <w:divBdr>
        <w:top w:val="none" w:sz="0" w:space="0" w:color="auto"/>
        <w:left w:val="none" w:sz="0" w:space="0" w:color="auto"/>
        <w:bottom w:val="none" w:sz="0" w:space="0" w:color="auto"/>
        <w:right w:val="none" w:sz="0" w:space="0" w:color="auto"/>
      </w:divBdr>
    </w:div>
    <w:div w:id="389158323">
      <w:bodyDiv w:val="1"/>
      <w:marLeft w:val="0"/>
      <w:marRight w:val="0"/>
      <w:marTop w:val="0"/>
      <w:marBottom w:val="0"/>
      <w:divBdr>
        <w:top w:val="none" w:sz="0" w:space="0" w:color="auto"/>
        <w:left w:val="none" w:sz="0" w:space="0" w:color="auto"/>
        <w:bottom w:val="none" w:sz="0" w:space="0" w:color="auto"/>
        <w:right w:val="none" w:sz="0" w:space="0" w:color="auto"/>
      </w:divBdr>
    </w:div>
    <w:div w:id="389691169">
      <w:bodyDiv w:val="1"/>
      <w:marLeft w:val="0"/>
      <w:marRight w:val="0"/>
      <w:marTop w:val="0"/>
      <w:marBottom w:val="0"/>
      <w:divBdr>
        <w:top w:val="none" w:sz="0" w:space="0" w:color="auto"/>
        <w:left w:val="none" w:sz="0" w:space="0" w:color="auto"/>
        <w:bottom w:val="none" w:sz="0" w:space="0" w:color="auto"/>
        <w:right w:val="none" w:sz="0" w:space="0" w:color="auto"/>
      </w:divBdr>
    </w:div>
    <w:div w:id="522715621">
      <w:bodyDiv w:val="1"/>
      <w:marLeft w:val="0"/>
      <w:marRight w:val="0"/>
      <w:marTop w:val="0"/>
      <w:marBottom w:val="0"/>
      <w:divBdr>
        <w:top w:val="none" w:sz="0" w:space="0" w:color="auto"/>
        <w:left w:val="none" w:sz="0" w:space="0" w:color="auto"/>
        <w:bottom w:val="none" w:sz="0" w:space="0" w:color="auto"/>
        <w:right w:val="none" w:sz="0" w:space="0" w:color="auto"/>
      </w:divBdr>
    </w:div>
    <w:div w:id="610090635">
      <w:bodyDiv w:val="1"/>
      <w:marLeft w:val="0"/>
      <w:marRight w:val="0"/>
      <w:marTop w:val="0"/>
      <w:marBottom w:val="0"/>
      <w:divBdr>
        <w:top w:val="none" w:sz="0" w:space="0" w:color="auto"/>
        <w:left w:val="none" w:sz="0" w:space="0" w:color="auto"/>
        <w:bottom w:val="none" w:sz="0" w:space="0" w:color="auto"/>
        <w:right w:val="none" w:sz="0" w:space="0" w:color="auto"/>
      </w:divBdr>
    </w:div>
    <w:div w:id="819804770">
      <w:bodyDiv w:val="1"/>
      <w:marLeft w:val="0"/>
      <w:marRight w:val="0"/>
      <w:marTop w:val="0"/>
      <w:marBottom w:val="0"/>
      <w:divBdr>
        <w:top w:val="none" w:sz="0" w:space="0" w:color="auto"/>
        <w:left w:val="none" w:sz="0" w:space="0" w:color="auto"/>
        <w:bottom w:val="none" w:sz="0" w:space="0" w:color="auto"/>
        <w:right w:val="none" w:sz="0" w:space="0" w:color="auto"/>
      </w:divBdr>
    </w:div>
    <w:div w:id="887957008">
      <w:bodyDiv w:val="1"/>
      <w:marLeft w:val="0"/>
      <w:marRight w:val="0"/>
      <w:marTop w:val="0"/>
      <w:marBottom w:val="0"/>
      <w:divBdr>
        <w:top w:val="none" w:sz="0" w:space="0" w:color="auto"/>
        <w:left w:val="none" w:sz="0" w:space="0" w:color="auto"/>
        <w:bottom w:val="none" w:sz="0" w:space="0" w:color="auto"/>
        <w:right w:val="none" w:sz="0" w:space="0" w:color="auto"/>
      </w:divBdr>
    </w:div>
    <w:div w:id="983239035">
      <w:bodyDiv w:val="1"/>
      <w:marLeft w:val="0"/>
      <w:marRight w:val="0"/>
      <w:marTop w:val="0"/>
      <w:marBottom w:val="0"/>
      <w:divBdr>
        <w:top w:val="none" w:sz="0" w:space="0" w:color="auto"/>
        <w:left w:val="none" w:sz="0" w:space="0" w:color="auto"/>
        <w:bottom w:val="none" w:sz="0" w:space="0" w:color="auto"/>
        <w:right w:val="none" w:sz="0" w:space="0" w:color="auto"/>
      </w:divBdr>
    </w:div>
    <w:div w:id="1007900323">
      <w:bodyDiv w:val="1"/>
      <w:marLeft w:val="0"/>
      <w:marRight w:val="0"/>
      <w:marTop w:val="0"/>
      <w:marBottom w:val="0"/>
      <w:divBdr>
        <w:top w:val="none" w:sz="0" w:space="0" w:color="auto"/>
        <w:left w:val="none" w:sz="0" w:space="0" w:color="auto"/>
        <w:bottom w:val="none" w:sz="0" w:space="0" w:color="auto"/>
        <w:right w:val="none" w:sz="0" w:space="0" w:color="auto"/>
      </w:divBdr>
    </w:div>
    <w:div w:id="1037585776">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16046897">
      <w:bodyDiv w:val="1"/>
      <w:marLeft w:val="0"/>
      <w:marRight w:val="0"/>
      <w:marTop w:val="0"/>
      <w:marBottom w:val="0"/>
      <w:divBdr>
        <w:top w:val="none" w:sz="0" w:space="0" w:color="auto"/>
        <w:left w:val="none" w:sz="0" w:space="0" w:color="auto"/>
        <w:bottom w:val="none" w:sz="0" w:space="0" w:color="auto"/>
        <w:right w:val="none" w:sz="0" w:space="0" w:color="auto"/>
      </w:divBdr>
    </w:div>
    <w:div w:id="1275559520">
      <w:bodyDiv w:val="1"/>
      <w:marLeft w:val="0"/>
      <w:marRight w:val="0"/>
      <w:marTop w:val="0"/>
      <w:marBottom w:val="0"/>
      <w:divBdr>
        <w:top w:val="none" w:sz="0" w:space="0" w:color="auto"/>
        <w:left w:val="none" w:sz="0" w:space="0" w:color="auto"/>
        <w:bottom w:val="none" w:sz="0" w:space="0" w:color="auto"/>
        <w:right w:val="none" w:sz="0" w:space="0" w:color="auto"/>
      </w:divBdr>
    </w:div>
    <w:div w:id="1324773372">
      <w:bodyDiv w:val="1"/>
      <w:marLeft w:val="0"/>
      <w:marRight w:val="0"/>
      <w:marTop w:val="0"/>
      <w:marBottom w:val="0"/>
      <w:divBdr>
        <w:top w:val="none" w:sz="0" w:space="0" w:color="auto"/>
        <w:left w:val="none" w:sz="0" w:space="0" w:color="auto"/>
        <w:bottom w:val="none" w:sz="0" w:space="0" w:color="auto"/>
        <w:right w:val="none" w:sz="0" w:space="0" w:color="auto"/>
      </w:divBdr>
    </w:div>
    <w:div w:id="1402676922">
      <w:bodyDiv w:val="1"/>
      <w:marLeft w:val="0"/>
      <w:marRight w:val="0"/>
      <w:marTop w:val="0"/>
      <w:marBottom w:val="0"/>
      <w:divBdr>
        <w:top w:val="none" w:sz="0" w:space="0" w:color="auto"/>
        <w:left w:val="none" w:sz="0" w:space="0" w:color="auto"/>
        <w:bottom w:val="none" w:sz="0" w:space="0" w:color="auto"/>
        <w:right w:val="none" w:sz="0" w:space="0" w:color="auto"/>
      </w:divBdr>
    </w:div>
    <w:div w:id="1537739291">
      <w:bodyDiv w:val="1"/>
      <w:marLeft w:val="0"/>
      <w:marRight w:val="0"/>
      <w:marTop w:val="0"/>
      <w:marBottom w:val="0"/>
      <w:divBdr>
        <w:top w:val="none" w:sz="0" w:space="0" w:color="auto"/>
        <w:left w:val="none" w:sz="0" w:space="0" w:color="auto"/>
        <w:bottom w:val="none" w:sz="0" w:space="0" w:color="auto"/>
        <w:right w:val="none" w:sz="0" w:space="0" w:color="auto"/>
      </w:divBdr>
    </w:div>
    <w:div w:id="1562402177">
      <w:bodyDiv w:val="1"/>
      <w:marLeft w:val="0"/>
      <w:marRight w:val="0"/>
      <w:marTop w:val="0"/>
      <w:marBottom w:val="0"/>
      <w:divBdr>
        <w:top w:val="none" w:sz="0" w:space="0" w:color="auto"/>
        <w:left w:val="none" w:sz="0" w:space="0" w:color="auto"/>
        <w:bottom w:val="none" w:sz="0" w:space="0" w:color="auto"/>
        <w:right w:val="none" w:sz="0" w:space="0" w:color="auto"/>
      </w:divBdr>
    </w:div>
    <w:div w:id="1575318601">
      <w:bodyDiv w:val="1"/>
      <w:marLeft w:val="0"/>
      <w:marRight w:val="0"/>
      <w:marTop w:val="0"/>
      <w:marBottom w:val="0"/>
      <w:divBdr>
        <w:top w:val="none" w:sz="0" w:space="0" w:color="auto"/>
        <w:left w:val="none" w:sz="0" w:space="0" w:color="auto"/>
        <w:bottom w:val="none" w:sz="0" w:space="0" w:color="auto"/>
        <w:right w:val="none" w:sz="0" w:space="0" w:color="auto"/>
      </w:divBdr>
    </w:div>
    <w:div w:id="1609315655">
      <w:bodyDiv w:val="1"/>
      <w:marLeft w:val="0"/>
      <w:marRight w:val="0"/>
      <w:marTop w:val="0"/>
      <w:marBottom w:val="0"/>
      <w:divBdr>
        <w:top w:val="none" w:sz="0" w:space="0" w:color="auto"/>
        <w:left w:val="none" w:sz="0" w:space="0" w:color="auto"/>
        <w:bottom w:val="none" w:sz="0" w:space="0" w:color="auto"/>
        <w:right w:val="none" w:sz="0" w:space="0" w:color="auto"/>
      </w:divBdr>
    </w:div>
    <w:div w:id="1725176632">
      <w:bodyDiv w:val="1"/>
      <w:marLeft w:val="0"/>
      <w:marRight w:val="0"/>
      <w:marTop w:val="0"/>
      <w:marBottom w:val="0"/>
      <w:divBdr>
        <w:top w:val="none" w:sz="0" w:space="0" w:color="auto"/>
        <w:left w:val="none" w:sz="0" w:space="0" w:color="auto"/>
        <w:bottom w:val="none" w:sz="0" w:space="0" w:color="auto"/>
        <w:right w:val="none" w:sz="0" w:space="0" w:color="auto"/>
      </w:divBdr>
    </w:div>
    <w:div w:id="1837454550">
      <w:bodyDiv w:val="1"/>
      <w:marLeft w:val="0"/>
      <w:marRight w:val="0"/>
      <w:marTop w:val="0"/>
      <w:marBottom w:val="0"/>
      <w:divBdr>
        <w:top w:val="none" w:sz="0" w:space="0" w:color="auto"/>
        <w:left w:val="none" w:sz="0" w:space="0" w:color="auto"/>
        <w:bottom w:val="none" w:sz="0" w:space="0" w:color="auto"/>
        <w:right w:val="none" w:sz="0" w:space="0" w:color="auto"/>
      </w:divBdr>
    </w:div>
    <w:div w:id="1890915856">
      <w:bodyDiv w:val="1"/>
      <w:marLeft w:val="0"/>
      <w:marRight w:val="0"/>
      <w:marTop w:val="0"/>
      <w:marBottom w:val="0"/>
      <w:divBdr>
        <w:top w:val="none" w:sz="0" w:space="0" w:color="auto"/>
        <w:left w:val="none" w:sz="0" w:space="0" w:color="auto"/>
        <w:bottom w:val="none" w:sz="0" w:space="0" w:color="auto"/>
        <w:right w:val="none" w:sz="0" w:space="0" w:color="auto"/>
      </w:divBdr>
    </w:div>
    <w:div w:id="1919899172">
      <w:bodyDiv w:val="1"/>
      <w:marLeft w:val="0"/>
      <w:marRight w:val="0"/>
      <w:marTop w:val="0"/>
      <w:marBottom w:val="0"/>
      <w:divBdr>
        <w:top w:val="none" w:sz="0" w:space="0" w:color="auto"/>
        <w:left w:val="none" w:sz="0" w:space="0" w:color="auto"/>
        <w:bottom w:val="none" w:sz="0" w:space="0" w:color="auto"/>
        <w:right w:val="none" w:sz="0" w:space="0" w:color="auto"/>
      </w:divBdr>
    </w:div>
    <w:div w:id="1990934680">
      <w:bodyDiv w:val="1"/>
      <w:marLeft w:val="0"/>
      <w:marRight w:val="0"/>
      <w:marTop w:val="0"/>
      <w:marBottom w:val="0"/>
      <w:divBdr>
        <w:top w:val="none" w:sz="0" w:space="0" w:color="auto"/>
        <w:left w:val="none" w:sz="0" w:space="0" w:color="auto"/>
        <w:bottom w:val="none" w:sz="0" w:space="0" w:color="auto"/>
        <w:right w:val="none" w:sz="0" w:space="0" w:color="auto"/>
      </w:divBdr>
    </w:div>
    <w:div w:id="211277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hmrc.gov.au/about-us/publications/australian-code-responsible-conduct-research-2018" TargetMode="External"/><Relationship Id="rId18" Type="http://schemas.openxmlformats.org/officeDocument/2006/relationships/hyperlink" Target="https://www.informedpicf.com.au/" TargetMode="External"/><Relationship Id="rId26" Type="http://schemas.openxmlformats.org/officeDocument/2006/relationships/hyperlink" Target="https://materorgau.sharepoint.com/sites/commsMaterResearch/SitePages/Resources-Library.aspx" TargetMode="External"/><Relationship Id="rId3" Type="http://schemas.openxmlformats.org/officeDocument/2006/relationships/customXml" Target="../customXml/item3.xml"/><Relationship Id="rId21" Type="http://schemas.openxmlformats.org/officeDocument/2006/relationships/hyperlink" Target="mailto:research.governance@mater.uq.edu.au" TargetMode="External"/><Relationship Id="rId7" Type="http://schemas.openxmlformats.org/officeDocument/2006/relationships/styles" Target="styles.xml"/><Relationship Id="rId12" Type="http://schemas.openxmlformats.org/officeDocument/2006/relationships/hyperlink" Target="https://www.nhmrc.gov.au/about-us/publications/national-statement-ethical-conduct-human-research-2025" TargetMode="External"/><Relationship Id="rId17" Type="http://schemas.openxmlformats.org/officeDocument/2006/relationships/hyperlink" Target="mailto:research.governance@mater.uq.edu.au" TargetMode="External"/><Relationship Id="rId25" Type="http://schemas.openxmlformats.org/officeDocument/2006/relationships/hyperlink" Target="https://www.tga.gov.au/resources/guidance/reporting-adverse-events-medical-devices" TargetMode="External"/><Relationship Id="rId2" Type="http://schemas.openxmlformats.org/officeDocument/2006/relationships/customXml" Target="../customXml/item2.xml"/><Relationship Id="rId16" Type="http://schemas.openxmlformats.org/officeDocument/2006/relationships/hyperlink" Target="https://www.nhmrc.gov.au/research-policy/ethics/national-statement-ethical-conduct-human-research" TargetMode="External"/><Relationship Id="rId20" Type="http://schemas.openxmlformats.org/officeDocument/2006/relationships/hyperlink" Target="https://materorgau.sharepoint.com/sites/commsMaterResearch/SitePages/Resources-Library.asp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hmrc.gov.au/about-us/publications/safety-monitoring-and-reporting-clinical-trials-involving-therapeutic-good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hmrc.gov.au/research-policy/ethics/national-statement-ethical-conduct-human-research" TargetMode="External"/><Relationship Id="rId23" Type="http://schemas.openxmlformats.org/officeDocument/2006/relationships/hyperlink" Target="https://www.materresearch.org.au/researchers/for-researchers/the-biostatistical-support-unit"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nhmrc.gov.au/research-policy/ethics/ethical-issues-and-resource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ma.net/policies-post/wma-declaration-of-helsinki/" TargetMode="External"/><Relationship Id="rId22" Type="http://schemas.openxmlformats.org/officeDocument/2006/relationships/hyperlink" Target="https://materorgau.sharepoint.com/sites/cdms/Published/Internal/Research/Research%20Data%20Collection,%20Entry,%20Storage,%20Movement%20and%20Destruction-02%20PRO.pdf"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RedirFolders\Jodie.Savini\Downloads\Mater-Research-2-0-Basic-branded-word-doc-template%20(4).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365450B6DE4A82B65FD8E048ECC404"/>
        <w:category>
          <w:name w:val="General"/>
          <w:gallery w:val="placeholder"/>
        </w:category>
        <w:types>
          <w:type w:val="bbPlcHdr"/>
        </w:types>
        <w:behaviors>
          <w:behavior w:val="content"/>
        </w:behaviors>
        <w:guid w:val="{5A44C1DE-EA6D-4267-8E6B-306BEBEDA3D0}"/>
      </w:docPartPr>
      <w:docPartBody>
        <w:p w:rsidR="00D65EA2" w:rsidRDefault="0022052C" w:rsidP="0022052C">
          <w:pPr>
            <w:pStyle w:val="7A365450B6DE4A82B65FD8E048ECC404"/>
          </w:pPr>
          <w:r>
            <w:rPr>
              <w:b w:val="0"/>
              <w:bCs/>
            </w:rPr>
            <w:t>Insert number here</w:t>
          </w:r>
        </w:p>
      </w:docPartBody>
    </w:docPart>
    <w:docPart>
      <w:docPartPr>
        <w:name w:val="367CF526F14240C3A45D2A4D3A945B1E"/>
        <w:category>
          <w:name w:val="General"/>
          <w:gallery w:val="placeholder"/>
        </w:category>
        <w:types>
          <w:type w:val="bbPlcHdr"/>
        </w:types>
        <w:behaviors>
          <w:behavior w:val="content"/>
        </w:behaviors>
        <w:guid w:val="{36C659C9-BBA0-43B2-AA54-446510993BF7}"/>
      </w:docPartPr>
      <w:docPartBody>
        <w:p w:rsidR="00D65EA2" w:rsidRDefault="0022052C" w:rsidP="0022052C">
          <w:pPr>
            <w:pStyle w:val="367CF526F14240C3A45D2A4D3A945B1E"/>
          </w:pPr>
          <w:r w:rsidRPr="002A221B">
            <w:rPr>
              <w:rStyle w:val="PlaceholderText"/>
            </w:rPr>
            <w:t>Click or tap to enter a date.</w:t>
          </w:r>
        </w:p>
      </w:docPartBody>
    </w:docPart>
    <w:docPart>
      <w:docPartPr>
        <w:name w:val="8CB076F4018A44A2BF506C6ED6D012ED"/>
        <w:category>
          <w:name w:val="General"/>
          <w:gallery w:val="placeholder"/>
        </w:category>
        <w:types>
          <w:type w:val="bbPlcHdr"/>
        </w:types>
        <w:behaviors>
          <w:behavior w:val="content"/>
        </w:behaviors>
        <w:guid w:val="{8A4DEE42-304B-4001-B417-33B87C44C4C0}"/>
      </w:docPartPr>
      <w:docPartBody>
        <w:p w:rsidR="00D65EA2" w:rsidRDefault="0022052C">
          <w:r>
            <w:t>Insert version number here</w:t>
          </w:r>
        </w:p>
      </w:docPartBody>
    </w:docPart>
    <w:docPart>
      <w:docPartPr>
        <w:name w:val="A4AA9FB344FB45C8940E98B6B2893B55"/>
        <w:category>
          <w:name w:val="General"/>
          <w:gallery w:val="placeholder"/>
        </w:category>
        <w:types>
          <w:type w:val="bbPlcHdr"/>
        </w:types>
        <w:behaviors>
          <w:behavior w:val="content"/>
        </w:behaviors>
        <w:guid w:val="{3BE55ADB-0E30-4C3E-9EA2-300A3F0745B5}"/>
      </w:docPartPr>
      <w:docPartBody>
        <w:p w:rsidR="00D65EA2" w:rsidRDefault="0022052C" w:rsidP="0022052C">
          <w:pPr>
            <w:pStyle w:val="A4AA9FB344FB45C8940E98B6B2893B551"/>
          </w:pPr>
          <w:r w:rsidRPr="002A221B">
            <w:rPr>
              <w:rStyle w:val="PlaceholderText"/>
            </w:rPr>
            <w:t>Click or tap to enter a date.</w:t>
          </w:r>
        </w:p>
      </w:docPartBody>
    </w:docPart>
    <w:docPart>
      <w:docPartPr>
        <w:name w:val="38204DAE79BE4FF48D5A66AF6FE8A385"/>
        <w:category>
          <w:name w:val="General"/>
          <w:gallery w:val="placeholder"/>
        </w:category>
        <w:types>
          <w:type w:val="bbPlcHdr"/>
        </w:types>
        <w:behaviors>
          <w:behavior w:val="content"/>
        </w:behaviors>
        <w:guid w:val="{66BC6432-E0B3-4E6B-8C8E-517748E4F1B2}"/>
      </w:docPartPr>
      <w:docPartBody>
        <w:p w:rsidR="000B7252" w:rsidRDefault="000B7252" w:rsidP="000B7252">
          <w:pPr>
            <w:pStyle w:val="38204DAE79BE4FF48D5A66AF6FE8A385"/>
          </w:pPr>
          <w:r>
            <w:rPr>
              <w:rStyle w:val="PlaceholderText"/>
            </w:rPr>
            <w:t>Insert version number</w:t>
          </w:r>
          <w:r w:rsidRPr="002A221B">
            <w:rPr>
              <w:rStyle w:val="PlaceholderText"/>
            </w:rPr>
            <w:t>.</w:t>
          </w:r>
        </w:p>
      </w:docPartBody>
    </w:docPart>
    <w:docPart>
      <w:docPartPr>
        <w:name w:val="336DABEBCF1B4BE186931FCCC726C9CE"/>
        <w:category>
          <w:name w:val="General"/>
          <w:gallery w:val="placeholder"/>
        </w:category>
        <w:types>
          <w:type w:val="bbPlcHdr"/>
        </w:types>
        <w:behaviors>
          <w:behavior w:val="content"/>
        </w:behaviors>
        <w:guid w:val="{C69A2ECB-600F-418B-8FAD-0D6CE12C9C8D}"/>
      </w:docPartPr>
      <w:docPartBody>
        <w:p w:rsidR="000B7252" w:rsidRDefault="000B7252" w:rsidP="000B7252">
          <w:pPr>
            <w:pStyle w:val="336DABEBCF1B4BE186931FCCC726C9CE"/>
          </w:pPr>
          <w:r w:rsidRPr="002A221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00000003" w:usb1="00000000" w:usb2="00000000" w:usb3="00000000" w:csb0="00000001" w:csb1="00000000"/>
  </w:font>
  <w:font w:name="Century Gothic">
    <w:altName w:val="Cambria"/>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bon-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74"/>
    <w:rsid w:val="00083434"/>
    <w:rsid w:val="000A241F"/>
    <w:rsid w:val="000B7252"/>
    <w:rsid w:val="000C5774"/>
    <w:rsid w:val="00140824"/>
    <w:rsid w:val="00167EE8"/>
    <w:rsid w:val="001D2A2B"/>
    <w:rsid w:val="0021270B"/>
    <w:rsid w:val="0022052C"/>
    <w:rsid w:val="00227B6E"/>
    <w:rsid w:val="002B17A0"/>
    <w:rsid w:val="002C342B"/>
    <w:rsid w:val="003531BB"/>
    <w:rsid w:val="00382F63"/>
    <w:rsid w:val="00387430"/>
    <w:rsid w:val="0041625F"/>
    <w:rsid w:val="00437D92"/>
    <w:rsid w:val="0046790E"/>
    <w:rsid w:val="004B0174"/>
    <w:rsid w:val="004E258B"/>
    <w:rsid w:val="004F0C95"/>
    <w:rsid w:val="00541337"/>
    <w:rsid w:val="00551A23"/>
    <w:rsid w:val="005A3A85"/>
    <w:rsid w:val="005B6512"/>
    <w:rsid w:val="00602C7C"/>
    <w:rsid w:val="0062382F"/>
    <w:rsid w:val="006F5C93"/>
    <w:rsid w:val="00701075"/>
    <w:rsid w:val="00761FE6"/>
    <w:rsid w:val="007C586F"/>
    <w:rsid w:val="007F2039"/>
    <w:rsid w:val="007F6457"/>
    <w:rsid w:val="00830E64"/>
    <w:rsid w:val="0083191A"/>
    <w:rsid w:val="008D4693"/>
    <w:rsid w:val="008F2B5E"/>
    <w:rsid w:val="009107E6"/>
    <w:rsid w:val="009412D6"/>
    <w:rsid w:val="009456D3"/>
    <w:rsid w:val="009547C9"/>
    <w:rsid w:val="00976A70"/>
    <w:rsid w:val="00981858"/>
    <w:rsid w:val="00A32461"/>
    <w:rsid w:val="00A60CCA"/>
    <w:rsid w:val="00AA25B5"/>
    <w:rsid w:val="00BE7A3A"/>
    <w:rsid w:val="00C60F00"/>
    <w:rsid w:val="00CC24EE"/>
    <w:rsid w:val="00CE67A0"/>
    <w:rsid w:val="00CF177E"/>
    <w:rsid w:val="00CF4865"/>
    <w:rsid w:val="00D51AFD"/>
    <w:rsid w:val="00D65EA2"/>
    <w:rsid w:val="00DB4B48"/>
    <w:rsid w:val="00EA1B92"/>
    <w:rsid w:val="00F0090A"/>
    <w:rsid w:val="00F11110"/>
    <w:rsid w:val="00F22E4B"/>
    <w:rsid w:val="00F51ED9"/>
    <w:rsid w:val="00F65FF7"/>
    <w:rsid w:val="00FC3EFC"/>
    <w:rsid w:val="00FC6DCE"/>
    <w:rsid w:val="00FD442F"/>
    <w:rsid w:val="00FF58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42F"/>
    <w:rPr>
      <w:color w:val="808080"/>
    </w:rPr>
  </w:style>
  <w:style w:type="paragraph" w:customStyle="1" w:styleId="38204DAE79BE4FF48D5A66AF6FE8A385">
    <w:name w:val="38204DAE79BE4FF48D5A66AF6FE8A385"/>
    <w:rsid w:val="000B7252"/>
  </w:style>
  <w:style w:type="paragraph" w:customStyle="1" w:styleId="336DABEBCF1B4BE186931FCCC726C9CE">
    <w:name w:val="336DABEBCF1B4BE186931FCCC726C9CE"/>
    <w:rsid w:val="000B7252"/>
  </w:style>
  <w:style w:type="paragraph" w:customStyle="1" w:styleId="A4AA9FB344FB45C8940E98B6B2893B551">
    <w:name w:val="A4AA9FB344FB45C8940E98B6B2893B551"/>
    <w:rsid w:val="0022052C"/>
    <w:pPr>
      <w:spacing w:after="0" w:line="240" w:lineRule="auto"/>
      <w:jc w:val="right"/>
    </w:pPr>
    <w:rPr>
      <w:rFonts w:eastAsiaTheme="minorHAnsi"/>
      <w:b/>
      <w:color w:val="196B24" w:themeColor="accent3"/>
      <w:kern w:val="0"/>
      <w:sz w:val="16"/>
      <w:szCs w:val="22"/>
      <w:lang w:eastAsia="en-US"/>
      <w14:ligatures w14:val="none"/>
    </w:rPr>
  </w:style>
  <w:style w:type="paragraph" w:customStyle="1" w:styleId="7A365450B6DE4A82B65FD8E048ECC404">
    <w:name w:val="7A365450B6DE4A82B65FD8E048ECC404"/>
    <w:rsid w:val="0022052C"/>
    <w:pPr>
      <w:spacing w:after="0" w:line="240" w:lineRule="auto"/>
      <w:jc w:val="right"/>
    </w:pPr>
    <w:rPr>
      <w:rFonts w:eastAsiaTheme="minorHAnsi"/>
      <w:b/>
      <w:color w:val="196B24" w:themeColor="accent3"/>
      <w:kern w:val="0"/>
      <w:sz w:val="16"/>
      <w:szCs w:val="22"/>
      <w:lang w:eastAsia="en-US"/>
      <w14:ligatures w14:val="none"/>
    </w:rPr>
  </w:style>
  <w:style w:type="paragraph" w:customStyle="1" w:styleId="367CF526F14240C3A45D2A4D3A945B1E">
    <w:name w:val="367CF526F14240C3A45D2A4D3A945B1E"/>
    <w:rsid w:val="0022052C"/>
    <w:pPr>
      <w:spacing w:after="0" w:line="240" w:lineRule="auto"/>
      <w:jc w:val="right"/>
    </w:pPr>
    <w:rPr>
      <w:rFonts w:eastAsiaTheme="minorHAnsi"/>
      <w:b/>
      <w:color w:val="196B24" w:themeColor="accent3"/>
      <w:kern w:val="0"/>
      <w:sz w:val="16"/>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ater Research">
      <a:dk1>
        <a:sysClr val="windowText" lastClr="000000"/>
      </a:dk1>
      <a:lt1>
        <a:sysClr val="window" lastClr="FFFFFF"/>
      </a:lt1>
      <a:dk2>
        <a:srgbClr val="808285"/>
      </a:dk2>
      <a:lt2>
        <a:srgbClr val="E4E4E4"/>
      </a:lt2>
      <a:accent1>
        <a:srgbClr val="A23A95"/>
      </a:accent1>
      <a:accent2>
        <a:srgbClr val="6D2A8D"/>
      </a:accent2>
      <a:accent3>
        <a:srgbClr val="0E3178"/>
      </a:accent3>
      <a:accent4>
        <a:srgbClr val="808285"/>
      </a:accent4>
      <a:accent5>
        <a:srgbClr val="E4E4E4"/>
      </a:accent5>
      <a:accent6>
        <a:srgbClr val="005DAD"/>
      </a:accent6>
      <a:hlink>
        <a:srgbClr val="A23A95"/>
      </a:hlink>
      <a:folHlink>
        <a:srgbClr val="6D2A8D"/>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lIns="0" tIns="0" rIns="0" bIns="0" rtlCol="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_x003f_ xmlns="b7319feb-bce9-4b5d-a49d-ce8eef769de2">false</Completed_x003f_>
    <Status xmlns="b7319feb-bce9-4b5d-a49d-ce8eef769de2" xsi:nil="true"/>
    <Notes xmlns="b7319feb-bce9-4b5d-a49d-ce8eef769de2" xsi:nil="true"/>
    <lcf76f155ced4ddcb4097134ff3c332f xmlns="b7319feb-bce9-4b5d-a49d-ce8eef769de2">
      <Terms xmlns="http://schemas.microsoft.com/office/infopath/2007/PartnerControls"/>
    </lcf76f155ced4ddcb4097134ff3c332f>
    <TaxCatchAll xmlns="0499c1f0-144e-4791-8dec-7d3c11a485e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8211556588CCA469F75EEB61F8CE4AD" ma:contentTypeVersion="27" ma:contentTypeDescription="Create a new document." ma:contentTypeScope="" ma:versionID="bcdc2844898fa844e45931b08826c7db">
  <xsd:schema xmlns:xsd="http://www.w3.org/2001/XMLSchema" xmlns:xs="http://www.w3.org/2001/XMLSchema" xmlns:p="http://schemas.microsoft.com/office/2006/metadata/properties" xmlns:ns2="b7319feb-bce9-4b5d-a49d-ce8eef769de2" xmlns:ns3="0499c1f0-144e-4791-8dec-7d3c11a485e9" targetNamespace="http://schemas.microsoft.com/office/2006/metadata/properties" ma:root="true" ma:fieldsID="2048a9b26778c40d98632ebc2fd3aec6" ns2:_="" ns3:_="">
    <xsd:import namespace="b7319feb-bce9-4b5d-a49d-ce8eef769de2"/>
    <xsd:import namespace="0499c1f0-144e-4791-8dec-7d3c11a485e9"/>
    <xsd:element name="properties">
      <xsd:complexType>
        <xsd:sequence>
          <xsd:element name="documentManagement">
            <xsd:complexType>
              <xsd:all>
                <xsd:element ref="ns2:Completed_x003f_"/>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Note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19feb-bce9-4b5d-a49d-ce8eef769de2" elementFormDefault="qualified">
    <xsd:import namespace="http://schemas.microsoft.com/office/2006/documentManagement/types"/>
    <xsd:import namespace="http://schemas.microsoft.com/office/infopath/2007/PartnerControls"/>
    <xsd:element name="Completed_x003f_" ma:index="3" ma:displayName="Completed?" ma:default="0" ma:description="Default is No. Change to Yes when change has been published in ERM" ma:format="Dropdown" ma:internalName="Completed_x003f_"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hidden="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1e5193-bf4f-4029-9cdd-e1687225dfc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format="Dropdown" ma:internalName="Notes">
      <xsd:simpleType>
        <xsd:restriction base="dms:Note">
          <xsd:maxLength value="255"/>
        </xsd:restriction>
      </xsd:simpleType>
    </xsd:element>
    <xsd:element name="Status" ma:index="26" nillable="true" ma:displayName="Status" ma:format="Dropdown" ma:internalName="Status">
      <xsd:simpleType>
        <xsd:restriction base="dms:Choice">
          <xsd:enumeration value="Complete"/>
          <xsd:enumeration value="Outstanding"/>
          <xsd:enumeration value="Requires action/review"/>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9c1f0-144e-4791-8dec-7d3c11a485e9"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4cdef0f5-19df-4726-9a56-5fb9b9100892}" ma:internalName="TaxCatchAll" ma:readOnly="false" ma:showField="CatchAllData" ma:web="0499c1f0-144e-4791-8dec-7d3c11a485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4EDCBF-AC67-41BF-B0EC-C864B16A7DF5}">
  <ds:schemaRefs>
    <ds:schemaRef ds:uri="http://schemas.openxmlformats.org/officeDocument/2006/bibliography"/>
  </ds:schemaRefs>
</ds:datastoreItem>
</file>

<file path=customXml/itemProps3.xml><?xml version="1.0" encoding="utf-8"?>
<ds:datastoreItem xmlns:ds="http://schemas.openxmlformats.org/officeDocument/2006/customXml" ds:itemID="{3D99FC4D-6F77-4816-AE31-FD2DDAA98BBD}">
  <ds:schemaRefs>
    <ds:schemaRef ds:uri="http://schemas.microsoft.com/sharepoint/v3/contenttype/forms"/>
  </ds:schemaRefs>
</ds:datastoreItem>
</file>

<file path=customXml/itemProps4.xml><?xml version="1.0" encoding="utf-8"?>
<ds:datastoreItem xmlns:ds="http://schemas.openxmlformats.org/officeDocument/2006/customXml" ds:itemID="{2CF3A57D-4F9E-4BE7-8FED-15AEC269FF52}">
  <ds:schemaRefs>
    <ds:schemaRef ds:uri="http://schemas.microsoft.com/office/2006/metadata/properties"/>
    <ds:schemaRef ds:uri="http://schemas.microsoft.com/office/infopath/2007/PartnerControls"/>
    <ds:schemaRef ds:uri="b7319feb-bce9-4b5d-a49d-ce8eef769de2"/>
    <ds:schemaRef ds:uri="0499c1f0-144e-4791-8dec-7d3c11a485e9"/>
  </ds:schemaRefs>
</ds:datastoreItem>
</file>

<file path=customXml/itemProps5.xml><?xml version="1.0" encoding="utf-8"?>
<ds:datastoreItem xmlns:ds="http://schemas.openxmlformats.org/officeDocument/2006/customXml" ds:itemID="{9222E4C1-6E1D-4E76-8EDA-4CA03B481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19feb-bce9-4b5d-a49d-ce8eef769de2"/>
    <ds:schemaRef ds:uri="0499c1f0-144e-4791-8dec-7d3c11a48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Mater-Research-2-0-Basic-branded-word-doc-template (4)</Template>
  <TotalTime>29</TotalTime>
  <Pages>11</Pages>
  <Words>3260</Words>
  <Characters>18584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Mater Health Services</Company>
  <LinksUpToDate>false</LinksUpToDate>
  <CharactersWithSpaces>21801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Savini</dc:creator>
  <cp:keywords/>
  <cp:lastModifiedBy>Jodie Deans</cp:lastModifiedBy>
  <cp:revision>6</cp:revision>
  <dcterms:created xsi:type="dcterms:W3CDTF">2026-05-07T02:09:00Z</dcterms:created>
  <dcterms:modified xsi:type="dcterms:W3CDTF">2026-05-20T04:38:00Z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0x01010048211556588CCA469F75EEB61F8CE4AD</vt:lpwstr>
  </property>
  <property fmtid="{D5CDD505-2E9C-101B-9397-08002B2CF9AE}" pid="3" name="MediaServiceImageTags">
    <vt:lpwstr/>
  </property>
</Properties>
</file>